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0726" w14:textId="3AA4C6AF" w:rsidR="0050288C" w:rsidRDefault="00745788">
      <w:pPr>
        <w:ind w:right="-200"/>
        <w:jc w:val="both"/>
        <w:sectPr w:rsidR="0050288C">
          <w:pgSz w:w="11900" w:h="16840"/>
          <w:pgMar w:top="0" w:right="2880" w:bottom="640" w:left="0" w:header="720" w:footer="720" w:gutter="0"/>
          <w:cols w:space="720"/>
        </w:sectPr>
      </w:pPr>
      <w:r>
        <w:rPr>
          <w:noProof/>
        </w:rPr>
        <w:drawing>
          <wp:anchor distT="0" distB="0" distL="114300" distR="114300" simplePos="0" relativeHeight="251657728" behindDoc="1" locked="1" layoutInCell="1" allowOverlap="1" wp14:anchorId="2A49BE02" wp14:editId="0E785D6D">
            <wp:simplePos x="0" y="0"/>
            <wp:positionH relativeFrom="page">
              <wp:posOffset>0</wp:posOffset>
            </wp:positionH>
            <wp:positionV relativeFrom="paragraph">
              <wp:posOffset>88900</wp:posOffset>
            </wp:positionV>
            <wp:extent cx="7556500" cy="105283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6500" cy="10528300"/>
                    </a:xfrm>
                    <a:prstGeom prst="rect">
                      <a:avLst/>
                    </a:prstGeom>
                    <a:noFill/>
                  </pic:spPr>
                </pic:pic>
              </a:graphicData>
            </a:graphic>
            <wp14:sizeRelH relativeFrom="page">
              <wp14:pctWidth>0</wp14:pctWidth>
            </wp14:sizeRelH>
            <wp14:sizeRelV relativeFrom="page">
              <wp14:pctHeight>0</wp14:pctHeight>
            </wp14:sizeRelV>
          </wp:anchor>
        </w:drawing>
      </w:r>
    </w:p>
    <w:p w14:paraId="786EC829" w14:textId="77777777" w:rsidR="00061DAA" w:rsidRDefault="00061DAA">
      <w:pPr>
        <w:spacing w:after="200" w:line="276" w:lineRule="auto"/>
        <w:rPr>
          <w:rFonts w:ascii="Calibri" w:eastAsia="Calibri" w:hAnsi="Calibri"/>
          <w:sz w:val="22"/>
          <w:szCs w:val="22"/>
          <w:lang w:val="ru-RU" w:eastAsia="ru-RU"/>
        </w:rPr>
      </w:pPr>
    </w:p>
    <w:p w14:paraId="4D01D051" w14:textId="77777777" w:rsidR="00061DAA" w:rsidRPr="00CF6AF0" w:rsidRDefault="00000000" w:rsidP="00CF6AF0">
      <w:pPr>
        <w:widowControl w:val="0"/>
        <w:spacing w:line="269" w:lineRule="exact"/>
        <w:ind w:firstLine="360"/>
        <w:rPr>
          <w:b/>
          <w:bCs/>
          <w:lang w:val="ru-RU" w:eastAsia="ru-RU"/>
        </w:rPr>
      </w:pPr>
      <w:r w:rsidRPr="00CF6AF0">
        <w:rPr>
          <w:b/>
          <w:bCs/>
          <w:lang w:val="ru-RU" w:eastAsia="ru-RU"/>
        </w:rPr>
        <w:t>Пояснительная записка.</w:t>
      </w:r>
    </w:p>
    <w:p w14:paraId="59A1A457" w14:textId="77777777" w:rsidR="00061DAA" w:rsidRPr="00CF6AF0" w:rsidRDefault="00000000" w:rsidP="00CF6AF0">
      <w:pPr>
        <w:widowControl w:val="0"/>
        <w:spacing w:line="269" w:lineRule="exact"/>
        <w:ind w:firstLine="360"/>
        <w:rPr>
          <w:lang w:val="ru-RU" w:eastAsia="ru-RU"/>
        </w:rPr>
      </w:pPr>
      <w:r w:rsidRPr="00CF6AF0">
        <w:rPr>
          <w:lang w:val="ru-RU" w:eastAsia="ru-RU"/>
        </w:rPr>
        <w:t>Программа разработана в соответствии со следующими нормативными документами:</w:t>
      </w:r>
    </w:p>
    <w:p w14:paraId="292A938B" w14:textId="77777777" w:rsidR="00061DAA" w:rsidRPr="00CF6AF0" w:rsidRDefault="00000000" w:rsidP="00CF6AF0">
      <w:pPr>
        <w:widowControl w:val="0"/>
        <w:numPr>
          <w:ilvl w:val="0"/>
          <w:numId w:val="1"/>
        </w:numPr>
        <w:tabs>
          <w:tab w:val="left" w:pos="700"/>
        </w:tabs>
        <w:spacing w:line="269" w:lineRule="exact"/>
        <w:ind w:firstLine="360"/>
        <w:rPr>
          <w:lang w:val="ru-RU" w:eastAsia="ru-RU"/>
        </w:rPr>
      </w:pPr>
      <w:r w:rsidRPr="00CF6AF0">
        <w:rPr>
          <w:lang w:val="ru-RU" w:eastAsia="ru-RU"/>
        </w:rPr>
        <w:t>Федеральный закон РФ № 273-ФЭ от 29.12.2012 г. "Об образовании в Российской Федерации";</w:t>
      </w:r>
    </w:p>
    <w:p w14:paraId="616B1196" w14:textId="77777777" w:rsidR="00061DAA" w:rsidRPr="00CF6AF0" w:rsidRDefault="00000000" w:rsidP="00CF6AF0">
      <w:pPr>
        <w:widowControl w:val="0"/>
        <w:numPr>
          <w:ilvl w:val="0"/>
          <w:numId w:val="1"/>
        </w:numPr>
        <w:tabs>
          <w:tab w:val="left" w:pos="730"/>
        </w:tabs>
        <w:spacing w:line="269" w:lineRule="exact"/>
        <w:ind w:firstLine="360"/>
        <w:rPr>
          <w:lang w:val="ru-RU" w:eastAsia="ru-RU"/>
        </w:rPr>
      </w:pPr>
      <w:r w:rsidRPr="00CF6AF0">
        <w:rPr>
          <w:lang w:val="ru-RU" w:eastAsia="ru-RU"/>
        </w:rPr>
        <w:t>Письмо Министерства образования и науки РФ от 18.11.2015 г. № 09-3242 «Методические рекомендации по проектированию дополнительных общеразвивающих программ (включая разноуровневые программы)»;</w:t>
      </w:r>
    </w:p>
    <w:p w14:paraId="638E9C61" w14:textId="77777777" w:rsidR="00061DAA" w:rsidRPr="00CF6AF0" w:rsidRDefault="00000000" w:rsidP="00CF6AF0">
      <w:pPr>
        <w:widowControl w:val="0"/>
        <w:numPr>
          <w:ilvl w:val="0"/>
          <w:numId w:val="1"/>
        </w:numPr>
        <w:tabs>
          <w:tab w:val="left" w:pos="700"/>
        </w:tabs>
        <w:spacing w:line="269" w:lineRule="exact"/>
        <w:ind w:firstLine="360"/>
        <w:rPr>
          <w:lang w:val="ru-RU" w:eastAsia="ru-RU"/>
        </w:rPr>
      </w:pPr>
      <w:r w:rsidRPr="00CF6AF0">
        <w:rPr>
          <w:lang w:val="ru-RU" w:eastAsia="ru-RU"/>
        </w:rPr>
        <w:t>Стратегия развития воспитания в РФ до 2025 года от 29.05.2015 г № 996;</w:t>
      </w:r>
    </w:p>
    <w:p w14:paraId="71121CDD" w14:textId="77777777" w:rsidR="00061DAA" w:rsidRPr="00CF6AF0" w:rsidRDefault="00000000" w:rsidP="00CF6AF0">
      <w:pPr>
        <w:widowControl w:val="0"/>
        <w:numPr>
          <w:ilvl w:val="0"/>
          <w:numId w:val="1"/>
        </w:numPr>
        <w:tabs>
          <w:tab w:val="left" w:pos="774"/>
        </w:tabs>
        <w:spacing w:line="269" w:lineRule="exact"/>
        <w:ind w:firstLine="360"/>
        <w:rPr>
          <w:lang w:val="ru-RU" w:eastAsia="ru-RU"/>
        </w:rPr>
      </w:pPr>
      <w:r w:rsidRPr="00CF6AF0">
        <w:rPr>
          <w:lang w:val="ru-RU" w:eastAsia="ru-RU"/>
        </w:rPr>
        <w:t>Приказ Министерства Просвещения Российской Федерации от 9 ноября 2018 г. № 196 «Порядок организации и осуществления образовательной деятельности по дополнительным общеобразовательным программам»;</w:t>
      </w:r>
    </w:p>
    <w:p w14:paraId="5EEA2C24" w14:textId="77777777" w:rsidR="00061DAA" w:rsidRPr="00CF6AF0" w:rsidRDefault="00000000" w:rsidP="00CF6AF0">
      <w:pPr>
        <w:widowControl w:val="0"/>
        <w:numPr>
          <w:ilvl w:val="0"/>
          <w:numId w:val="1"/>
        </w:numPr>
        <w:tabs>
          <w:tab w:val="left" w:pos="774"/>
        </w:tabs>
        <w:spacing w:line="269" w:lineRule="exact"/>
        <w:ind w:firstLine="360"/>
        <w:rPr>
          <w:lang w:val="ru-RU" w:eastAsia="ru-RU"/>
        </w:rPr>
      </w:pPr>
      <w:r w:rsidRPr="00CF6AF0">
        <w:rPr>
          <w:lang w:val="ru-RU" w:eastAsia="ru-RU"/>
        </w:rPr>
        <w:t xml:space="preserve">Концепция развития дополнительного образования детей. Распоряжение Правительства Российской Федерации от 04.09.2014 года </w:t>
      </w:r>
      <w:r w:rsidRPr="00CF6AF0">
        <w:rPr>
          <w:lang w:eastAsia="ru-RU"/>
        </w:rPr>
        <w:t>N</w:t>
      </w:r>
      <w:r w:rsidRPr="00CF6AF0">
        <w:rPr>
          <w:lang w:val="ru-RU" w:eastAsia="ru-RU"/>
        </w:rPr>
        <w:t xml:space="preserve"> 1726-р;</w:t>
      </w:r>
    </w:p>
    <w:p w14:paraId="58AC439C" w14:textId="77777777" w:rsidR="00061DAA" w:rsidRPr="00CF6AF0" w:rsidRDefault="00000000" w:rsidP="00CF6AF0">
      <w:pPr>
        <w:widowControl w:val="0"/>
        <w:numPr>
          <w:ilvl w:val="0"/>
          <w:numId w:val="1"/>
        </w:numPr>
        <w:tabs>
          <w:tab w:val="left" w:pos="730"/>
        </w:tabs>
        <w:spacing w:line="269" w:lineRule="exact"/>
        <w:ind w:firstLine="360"/>
        <w:rPr>
          <w:lang w:val="ru-RU" w:eastAsia="ru-RU"/>
        </w:rPr>
      </w:pPr>
      <w:r w:rsidRPr="00CF6AF0">
        <w:rPr>
          <w:lang w:val="ru-RU" w:eastAsia="ru-RU"/>
        </w:rPr>
        <w:t>План мероприятий на 2015-2020 годы по реализации концепции развития дополнительного образования детей. Распоряжение Правительства РФ от 24.04.2015 №729-р;</w:t>
      </w:r>
    </w:p>
    <w:p w14:paraId="63AA8C0A" w14:textId="77777777" w:rsidR="00061DAA" w:rsidRPr="00CF6AF0" w:rsidRDefault="00000000" w:rsidP="00CF6AF0">
      <w:pPr>
        <w:widowControl w:val="0"/>
        <w:numPr>
          <w:ilvl w:val="0"/>
          <w:numId w:val="1"/>
        </w:numPr>
        <w:tabs>
          <w:tab w:val="left" w:pos="817"/>
        </w:tabs>
        <w:spacing w:line="269" w:lineRule="exact"/>
        <w:ind w:firstLine="360"/>
        <w:rPr>
          <w:lang w:val="ru-RU" w:eastAsia="ru-RU"/>
        </w:rPr>
      </w:pPr>
      <w:r w:rsidRPr="00CF6AF0">
        <w:rPr>
          <w:lang w:val="ru-RU" w:eastAsia="ru-RU"/>
        </w:rPr>
        <w:t xml:space="preserve">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Санитарно- эпидемиологические правила и нормативы. СанПиН 2.4.4.3172-14. Утверждены постановлением Главного государственного санитарного врача Российской Федерации от 04.07.2014 </w:t>
      </w:r>
      <w:r w:rsidRPr="00CF6AF0">
        <w:rPr>
          <w:lang w:eastAsia="ru-RU"/>
        </w:rPr>
        <w:t>N</w:t>
      </w:r>
      <w:r w:rsidRPr="00CF6AF0">
        <w:rPr>
          <w:lang w:val="ru-RU" w:eastAsia="ru-RU"/>
        </w:rPr>
        <w:t xml:space="preserve"> 41;</w:t>
      </w:r>
    </w:p>
    <w:p w14:paraId="20CB49B4" w14:textId="77777777" w:rsidR="00061DAA" w:rsidRPr="00CF6AF0" w:rsidRDefault="00000000" w:rsidP="00CF6AF0">
      <w:pPr>
        <w:widowControl w:val="0"/>
        <w:spacing w:line="269" w:lineRule="exact"/>
        <w:ind w:firstLine="360"/>
        <w:rPr>
          <w:lang w:val="ru-RU" w:eastAsia="ru-RU"/>
        </w:rPr>
      </w:pPr>
      <w:r w:rsidRPr="00CF6AF0">
        <w:rPr>
          <w:lang w:val="ru-RU" w:eastAsia="ru-RU"/>
        </w:rPr>
        <w:t>Настоящая программа является не имеющей аналогов авторской новаторской разработкой, охватывающей широкий круг древних настольных игр различных народностей и цивилизаций, а также современных игр, и базируется на более чем пятнадцатилетием опыте увлечения автора древними настольными играми.</w:t>
      </w:r>
    </w:p>
    <w:p w14:paraId="31D751B6" w14:textId="77777777" w:rsidR="00061DAA" w:rsidRPr="00CF6AF0" w:rsidRDefault="00000000" w:rsidP="00CF6AF0">
      <w:pPr>
        <w:widowControl w:val="0"/>
        <w:spacing w:line="200" w:lineRule="exact"/>
        <w:ind w:firstLine="360"/>
        <w:rPr>
          <w:lang w:val="ru-RU" w:eastAsia="ru-RU"/>
        </w:rPr>
      </w:pPr>
      <w:r w:rsidRPr="00CF6AF0">
        <w:rPr>
          <w:b/>
          <w:bCs/>
          <w:color w:val="000000"/>
          <w:shd w:val="clear" w:color="auto" w:fill="FFFFFF"/>
          <w:lang w:val="ru-RU" w:eastAsia="ru-RU"/>
        </w:rPr>
        <w:t xml:space="preserve">Направленность: </w:t>
      </w:r>
      <w:r w:rsidRPr="00CF6AF0">
        <w:rPr>
          <w:lang w:val="ru-RU" w:eastAsia="ru-RU"/>
        </w:rPr>
        <w:t>социально-педагогическая.</w:t>
      </w:r>
    </w:p>
    <w:p w14:paraId="2C668C5C" w14:textId="77777777" w:rsidR="00061DAA" w:rsidRPr="00CF6AF0" w:rsidRDefault="00000000" w:rsidP="00CF6AF0">
      <w:pPr>
        <w:widowControl w:val="0"/>
        <w:spacing w:line="264" w:lineRule="exact"/>
        <w:ind w:firstLine="360"/>
        <w:rPr>
          <w:lang w:val="ru-RU" w:eastAsia="ru-RU"/>
        </w:rPr>
      </w:pPr>
      <w:r w:rsidRPr="00CF6AF0">
        <w:rPr>
          <w:lang w:val="ru-RU" w:eastAsia="ru-RU"/>
        </w:rPr>
        <w:t>Всю свою историю существования человечество играло в различные игры, начиная от имитации того или иного действия, например, танцы, символизирующие охоту или обряд инициации, и заканчивая играми, отражающими представления об устройстве мира, жизненного пути человека и его места во Вселенной.</w:t>
      </w:r>
    </w:p>
    <w:p w14:paraId="752365B5" w14:textId="77777777" w:rsidR="00061DAA" w:rsidRPr="00CF6AF0" w:rsidRDefault="00000000" w:rsidP="00CF6AF0">
      <w:pPr>
        <w:widowControl w:val="0"/>
        <w:spacing w:line="264" w:lineRule="exact"/>
        <w:ind w:firstLine="360"/>
        <w:rPr>
          <w:lang w:val="ru-RU" w:eastAsia="ru-RU"/>
        </w:rPr>
      </w:pPr>
      <w:r w:rsidRPr="00CF6AF0">
        <w:rPr>
          <w:lang w:val="ru-RU" w:eastAsia="ru-RU"/>
        </w:rPr>
        <w:t>Игра является основным видом деятельности ребёнка, она не только развивает или формирует позицию ребенка в окружающем мире, но и дает возможность координации этой позиции в дальнейшем.</w:t>
      </w:r>
    </w:p>
    <w:p w14:paraId="6A01CB1C" w14:textId="77777777" w:rsidR="00061DAA" w:rsidRPr="00CF6AF0" w:rsidRDefault="00000000" w:rsidP="00CF6AF0">
      <w:pPr>
        <w:widowControl w:val="0"/>
        <w:spacing w:line="264" w:lineRule="exact"/>
        <w:ind w:firstLine="360"/>
        <w:rPr>
          <w:lang w:val="ru-RU" w:eastAsia="ru-RU"/>
        </w:rPr>
      </w:pPr>
      <w:r w:rsidRPr="00CF6AF0">
        <w:rPr>
          <w:lang w:val="ru-RU" w:eastAsia="ru-RU"/>
        </w:rPr>
        <w:t>Практически с древнейших времён игры выступали как форма обучения. Исторически одной из целей игр являлась выработка и закрепление необходимых человеческих качеств, привычек, навыков, а также развитие определенных способностей.</w:t>
      </w:r>
    </w:p>
    <w:p w14:paraId="61D9E2D6" w14:textId="77777777" w:rsidR="00061DAA" w:rsidRPr="00CF6AF0" w:rsidRDefault="00000000" w:rsidP="00CF6AF0">
      <w:pPr>
        <w:widowControl w:val="0"/>
        <w:spacing w:line="264" w:lineRule="exact"/>
        <w:ind w:firstLine="360"/>
        <w:rPr>
          <w:lang w:val="ru-RU" w:eastAsia="ru-RU"/>
        </w:rPr>
      </w:pPr>
      <w:r w:rsidRPr="00CF6AF0">
        <w:rPr>
          <w:lang w:val="ru-RU" w:eastAsia="ru-RU"/>
        </w:rPr>
        <w:t>Естественное стремление детей к игре, в настоящее время с большим успехом используется в педагогической практике. Существуют научно обоснованные игровые методики и технологии, рассчитанные на детей разного возраста. Основным отличием игры как метода обучения является наличие чёткой цели.</w:t>
      </w:r>
    </w:p>
    <w:p w14:paraId="7EE01AA2" w14:textId="77777777" w:rsidR="00061DAA" w:rsidRPr="00CF6AF0" w:rsidRDefault="00000000" w:rsidP="00CF6AF0">
      <w:pPr>
        <w:widowControl w:val="0"/>
        <w:spacing w:line="264" w:lineRule="exact"/>
        <w:ind w:firstLine="360"/>
        <w:rPr>
          <w:lang w:val="ru-RU" w:eastAsia="ru-RU"/>
        </w:rPr>
      </w:pPr>
      <w:r w:rsidRPr="00CF6AF0">
        <w:rPr>
          <w:lang w:val="ru-RU" w:eastAsia="ru-RU"/>
        </w:rPr>
        <w:t>Развивающие игры — это игры на развитие внимания, памяти, мышления и т.п. Одной из разновидностей развивающих игр являются настольные игры, которые в той или иной форме учат ребёнка самостоятельности, сообразительности, образности мышления. Например, детское домино с изображением геометрических фигур на фишках, не только научит ребёнка взаимодействовать в коллективе, но и запомнить основные фигуры (круг, квадрат, треугольник, прямоугольник).</w:t>
      </w:r>
    </w:p>
    <w:p w14:paraId="766AB275" w14:textId="77777777" w:rsidR="00061DAA" w:rsidRPr="00CF6AF0" w:rsidRDefault="00000000" w:rsidP="00CF6AF0">
      <w:pPr>
        <w:widowControl w:val="0"/>
        <w:spacing w:line="264" w:lineRule="exact"/>
        <w:ind w:firstLine="360"/>
        <w:rPr>
          <w:lang w:val="ru-RU" w:eastAsia="ru-RU"/>
        </w:rPr>
      </w:pPr>
      <w:r w:rsidRPr="00CF6AF0">
        <w:rPr>
          <w:lang w:val="ru-RU" w:eastAsia="ru-RU"/>
        </w:rPr>
        <w:t>Настольные игры способствуют повышению уровня интеллектуального развития детей, умения концентрировать внимание на решение задач в условиях ограниченного времени, анализировать возникающие ситуации и делать выводы.</w:t>
      </w:r>
    </w:p>
    <w:p w14:paraId="764D2B36" w14:textId="77777777" w:rsidR="00061DAA" w:rsidRPr="00CF6AF0" w:rsidRDefault="00000000" w:rsidP="00CF6AF0">
      <w:pPr>
        <w:spacing w:after="200" w:line="276" w:lineRule="auto"/>
        <w:rPr>
          <w:rFonts w:eastAsia="Calibri"/>
          <w:lang w:val="ru-RU" w:eastAsia="ru-RU"/>
        </w:rPr>
      </w:pPr>
      <w:r w:rsidRPr="00CF6AF0">
        <w:rPr>
          <w:color w:val="000000"/>
          <w:lang w:val="ru-RU" w:eastAsia="ru-RU"/>
        </w:rPr>
        <w:t>Одной из характерных черт ребенка является любознательность, которую необходимо постоянно подпитывать и стимулировать.</w:t>
      </w:r>
    </w:p>
    <w:p w14:paraId="097FA870" w14:textId="77777777" w:rsidR="00061DAA" w:rsidRPr="00CF6AF0" w:rsidRDefault="00000000" w:rsidP="00CF6AF0">
      <w:pPr>
        <w:widowControl w:val="0"/>
        <w:spacing w:line="264" w:lineRule="exact"/>
        <w:ind w:firstLine="360"/>
        <w:rPr>
          <w:color w:val="000000"/>
          <w:lang w:val="ru-RU" w:eastAsia="ru-RU"/>
        </w:rPr>
      </w:pPr>
      <w:r w:rsidRPr="00CF6AF0">
        <w:rPr>
          <w:color w:val="000000"/>
          <w:lang w:val="ru-RU" w:eastAsia="ru-RU"/>
        </w:rPr>
        <w:t>Настоящая программа представляет собой систему интеллектуально-развивающих занятий для детей различного возраста и несет в себе комплексный подход с использованием изучения настольных игр древности и современности. Программа объединяет в себе знания из различных предметных областей - история, изобразительное искусство, мировая культура и других смежных наук.</w:t>
      </w:r>
    </w:p>
    <w:p w14:paraId="016D80DF" w14:textId="77777777" w:rsidR="00061DAA" w:rsidRPr="00CF6AF0" w:rsidRDefault="00000000" w:rsidP="00CF6AF0">
      <w:pPr>
        <w:widowControl w:val="0"/>
        <w:spacing w:line="264" w:lineRule="exact"/>
        <w:ind w:firstLine="360"/>
        <w:rPr>
          <w:color w:val="000000"/>
          <w:lang w:val="ru-RU" w:eastAsia="ru-RU"/>
        </w:rPr>
      </w:pPr>
      <w:r w:rsidRPr="00CF6AF0">
        <w:rPr>
          <w:color w:val="000000"/>
          <w:lang w:val="ru-RU" w:eastAsia="ru-RU"/>
        </w:rPr>
        <w:t>Разнообразие предоставляемой информации по древним играм мира способствует расширению интеллектуальной сферы каждого обучающегося, что обеспечивает рост творческого потенциала, познавательных мотивов, обогащение форм взаимодействия со сверстниками и взрослыми в познавательной деятельности.</w:t>
      </w:r>
    </w:p>
    <w:p w14:paraId="60F5969E" w14:textId="77777777" w:rsidR="00061DAA" w:rsidRPr="00CF6AF0" w:rsidRDefault="00000000" w:rsidP="00CF6AF0">
      <w:pPr>
        <w:widowControl w:val="0"/>
        <w:spacing w:line="264" w:lineRule="exact"/>
        <w:ind w:firstLine="360"/>
        <w:rPr>
          <w:color w:val="000000"/>
          <w:lang w:val="ru-RU" w:eastAsia="ru-RU"/>
        </w:rPr>
      </w:pPr>
      <w:r w:rsidRPr="00CF6AF0">
        <w:rPr>
          <w:color w:val="000000"/>
          <w:lang w:val="ru-RU" w:eastAsia="ru-RU"/>
        </w:rPr>
        <w:t>Традиционно сложилось, что в нашей стране культура настольных игр была развита слабо, да и сейчас находится в зачаточном состоянии и ограничивается, в большинстве случаев, шашками, шахматами, домино или играми-ходилками.</w:t>
      </w:r>
    </w:p>
    <w:p w14:paraId="48A020AA" w14:textId="77777777" w:rsidR="00061DAA" w:rsidRPr="00CF6AF0" w:rsidRDefault="00000000" w:rsidP="00CF6AF0">
      <w:pPr>
        <w:widowControl w:val="0"/>
        <w:spacing w:line="269" w:lineRule="exact"/>
        <w:ind w:firstLine="360"/>
        <w:rPr>
          <w:color w:val="000000"/>
          <w:lang w:val="ru-RU" w:eastAsia="ru-RU"/>
        </w:rPr>
      </w:pPr>
      <w:r w:rsidRPr="00CF6AF0">
        <w:rPr>
          <w:b/>
          <w:bCs/>
          <w:color w:val="000000"/>
          <w:lang w:val="ru-RU" w:eastAsia="ru-RU"/>
        </w:rPr>
        <w:t xml:space="preserve">Актуальность </w:t>
      </w:r>
      <w:r w:rsidRPr="00CF6AF0">
        <w:rPr>
          <w:color w:val="000000"/>
          <w:lang w:val="ru-RU" w:eastAsia="ru-RU"/>
        </w:rPr>
        <w:t>данной программы заключается в том, что настольные игры древности и современности развивают мышление, тренируют память, воспитывают настойчивость, смекалку, трудолюбие, целеустремленность, точный расчет, формируют характер.</w:t>
      </w:r>
    </w:p>
    <w:p w14:paraId="4211E2F7" w14:textId="77777777" w:rsidR="00061DAA" w:rsidRPr="00CF6AF0" w:rsidRDefault="00000000" w:rsidP="00CF6AF0">
      <w:pPr>
        <w:widowControl w:val="0"/>
        <w:spacing w:line="269" w:lineRule="exact"/>
        <w:ind w:firstLine="360"/>
        <w:rPr>
          <w:color w:val="000000"/>
          <w:lang w:val="ru-RU" w:eastAsia="ru-RU"/>
        </w:rPr>
      </w:pPr>
      <w:r w:rsidRPr="00CF6AF0">
        <w:rPr>
          <w:color w:val="000000"/>
          <w:lang w:val="ru-RU" w:eastAsia="ru-RU"/>
        </w:rPr>
        <w:t>Считается, что игры в шахматы и шашки развивают ребенка, бесспорно это так, но и изучение только этих игр ограничивает развитие ребенка, формирует стереотипное мышление, основанное на определенной геометрии игрового поля, на передвижении фигур только определенным образом и по определенным траекториям.</w:t>
      </w:r>
    </w:p>
    <w:p w14:paraId="433CE2F7" w14:textId="77777777" w:rsidR="00061DAA" w:rsidRPr="00CF6AF0" w:rsidRDefault="00000000" w:rsidP="00CF6AF0">
      <w:pPr>
        <w:widowControl w:val="0"/>
        <w:spacing w:line="269" w:lineRule="exact"/>
        <w:ind w:firstLine="360"/>
        <w:rPr>
          <w:color w:val="000000"/>
          <w:lang w:val="ru-RU" w:eastAsia="ru-RU"/>
        </w:rPr>
      </w:pPr>
      <w:r w:rsidRPr="00CF6AF0">
        <w:rPr>
          <w:color w:val="000000"/>
          <w:lang w:val="ru-RU" w:eastAsia="ru-RU"/>
        </w:rPr>
        <w:t>Допустим, шашки - ходы делаются только по диагонали, взятие происходит путем перепрыгивания через шашку соперника, одними из основных задач являются, как можно быстрее пройти в "дамки” или захватить все шашки соперника.</w:t>
      </w:r>
    </w:p>
    <w:p w14:paraId="11DBF147" w14:textId="77777777" w:rsidR="00061DAA" w:rsidRPr="00CF6AF0" w:rsidRDefault="00000000" w:rsidP="00CF6AF0">
      <w:pPr>
        <w:widowControl w:val="0"/>
        <w:spacing w:line="269" w:lineRule="exact"/>
        <w:ind w:firstLine="360"/>
        <w:rPr>
          <w:color w:val="000000"/>
          <w:lang w:val="ru-RU" w:eastAsia="ru-RU"/>
        </w:rPr>
      </w:pPr>
      <w:r w:rsidRPr="00CF6AF0">
        <w:rPr>
          <w:color w:val="000000"/>
          <w:lang w:val="ru-RU" w:eastAsia="ru-RU"/>
        </w:rPr>
        <w:t>Однако, есть древние игры шашечного типа, например Харбага, где геометрия поля дает свободу передвижение на все восемь направлений, что несомненно увеличивает сложность анализа игровой ситуации, а у древних игр Туквнанавопи и Тукнанавухпи, в которые играют индейцы племени Хопи из Аризоны (США) и Мексики помимо движения на восемь направлений еще и во время игры уменьшается игровое поле.</w:t>
      </w:r>
    </w:p>
    <w:p w14:paraId="3DC3F893" w14:textId="77777777" w:rsidR="00061DAA" w:rsidRPr="00CF6AF0" w:rsidRDefault="00000000" w:rsidP="00CF6AF0">
      <w:pPr>
        <w:widowControl w:val="0"/>
        <w:spacing w:line="269" w:lineRule="exact"/>
        <w:ind w:firstLine="360"/>
        <w:rPr>
          <w:color w:val="000000"/>
          <w:lang w:val="ru-RU" w:eastAsia="ru-RU"/>
        </w:rPr>
      </w:pPr>
      <w:r w:rsidRPr="00CF6AF0">
        <w:rPr>
          <w:color w:val="000000"/>
          <w:lang w:val="ru-RU" w:eastAsia="ru-RU"/>
        </w:rPr>
        <w:t>Настольные игры древности не утратили своей значимости и магического очарования, обладая многообразием своих проявлений они позволяют ребенку быстрее адаптироваться к школьным условиям, легче усвоить учебный материал, развивают память и усидчивость, способность предвидеть и находить нестандартные решения.</w:t>
      </w:r>
    </w:p>
    <w:p w14:paraId="2223F9B1" w14:textId="77777777" w:rsidR="00061DAA" w:rsidRPr="00CF6AF0" w:rsidRDefault="00000000" w:rsidP="00CF6AF0">
      <w:pPr>
        <w:widowControl w:val="0"/>
        <w:spacing w:line="269" w:lineRule="exact"/>
        <w:ind w:firstLine="360"/>
        <w:rPr>
          <w:color w:val="000000"/>
          <w:lang w:val="ru-RU" w:eastAsia="ru-RU"/>
        </w:rPr>
      </w:pPr>
      <w:r w:rsidRPr="00CF6AF0">
        <w:rPr>
          <w:color w:val="000000"/>
          <w:lang w:val="ru-RU" w:eastAsia="ru-RU"/>
        </w:rPr>
        <w:t>Актуальность также заключается в формировании творческих способностей и воображения ребенка. Представленные игры позволяют воспитать психическую устойчивость, выносливость и надежность для безошибочной работы, качества, которые трудно приобрести в зрелом возрасте.</w:t>
      </w:r>
    </w:p>
    <w:p w14:paraId="592ED06B" w14:textId="77777777" w:rsidR="00061DAA" w:rsidRPr="00CF6AF0" w:rsidRDefault="00000000" w:rsidP="00CF6AF0">
      <w:pPr>
        <w:widowControl w:val="0"/>
        <w:spacing w:line="269" w:lineRule="exact"/>
        <w:ind w:firstLine="360"/>
        <w:rPr>
          <w:color w:val="000000"/>
          <w:lang w:val="ru-RU" w:eastAsia="ru-RU"/>
        </w:rPr>
      </w:pPr>
      <w:r w:rsidRPr="00CF6AF0">
        <w:rPr>
          <w:b/>
          <w:bCs/>
          <w:color w:val="000000"/>
          <w:lang w:val="ru-RU" w:eastAsia="ru-RU"/>
        </w:rPr>
        <w:t xml:space="preserve">Новизной и новаторской идеей </w:t>
      </w:r>
      <w:r w:rsidRPr="00CF6AF0">
        <w:rPr>
          <w:color w:val="000000"/>
          <w:lang w:val="ru-RU" w:eastAsia="ru-RU"/>
        </w:rPr>
        <w:t>программы является системно-деятельностный подход, закладывающий основу для самостоятельного успешного усвоения обучающимися новых знаний, умений, компетенций:</w:t>
      </w:r>
    </w:p>
    <w:p w14:paraId="73FE7FE5" w14:textId="77777777" w:rsidR="00061DAA" w:rsidRPr="00CF6AF0" w:rsidRDefault="00000000" w:rsidP="00CF6AF0">
      <w:pPr>
        <w:widowControl w:val="0"/>
        <w:numPr>
          <w:ilvl w:val="0"/>
          <w:numId w:val="1"/>
        </w:numPr>
        <w:tabs>
          <w:tab w:val="left" w:pos="740"/>
        </w:tabs>
        <w:spacing w:line="269" w:lineRule="exact"/>
        <w:ind w:firstLine="360"/>
        <w:rPr>
          <w:color w:val="000000"/>
          <w:lang w:val="ru-RU" w:eastAsia="ru-RU"/>
        </w:rPr>
      </w:pPr>
      <w:r w:rsidRPr="00CF6AF0">
        <w:rPr>
          <w:color w:val="000000"/>
          <w:lang w:val="ru-RU" w:eastAsia="ru-RU"/>
        </w:rPr>
        <w:t>реализация педагогической идеи формирования у младших школьников умения учиться - самостоятельно добывать и систематизировать новые знания;</w:t>
      </w:r>
    </w:p>
    <w:p w14:paraId="057D6B08" w14:textId="77777777" w:rsidR="00061DAA" w:rsidRPr="00CF6AF0" w:rsidRDefault="00000000" w:rsidP="00CF6AF0">
      <w:pPr>
        <w:widowControl w:val="0"/>
        <w:numPr>
          <w:ilvl w:val="0"/>
          <w:numId w:val="1"/>
        </w:numPr>
        <w:tabs>
          <w:tab w:val="left" w:pos="730"/>
        </w:tabs>
        <w:spacing w:line="269" w:lineRule="exact"/>
        <w:ind w:firstLine="360"/>
        <w:rPr>
          <w:color w:val="000000"/>
          <w:lang w:val="ru-RU" w:eastAsia="ru-RU"/>
        </w:rPr>
      </w:pPr>
      <w:r w:rsidRPr="00CF6AF0">
        <w:rPr>
          <w:color w:val="000000"/>
          <w:lang w:val="ru-RU" w:eastAsia="ru-RU"/>
        </w:rPr>
        <w:t>воспитание и развитие качеств личности, которые отвечают требованиям информационного общества;</w:t>
      </w:r>
    </w:p>
    <w:p w14:paraId="377FC8AE" w14:textId="77777777" w:rsidR="00061DAA" w:rsidRPr="00CF6AF0" w:rsidRDefault="00000000" w:rsidP="00CF6AF0">
      <w:pPr>
        <w:widowControl w:val="0"/>
        <w:numPr>
          <w:ilvl w:val="0"/>
          <w:numId w:val="1"/>
        </w:numPr>
        <w:tabs>
          <w:tab w:val="left" w:pos="889"/>
        </w:tabs>
        <w:spacing w:line="269" w:lineRule="exact"/>
        <w:ind w:firstLine="360"/>
        <w:rPr>
          <w:color w:val="000000"/>
          <w:lang w:val="ru-RU" w:eastAsia="ru-RU"/>
        </w:rPr>
      </w:pPr>
      <w:r w:rsidRPr="00CF6AF0">
        <w:rPr>
          <w:color w:val="000000"/>
          <w:lang w:val="ru-RU" w:eastAsia="ru-RU"/>
        </w:rPr>
        <w:t>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 социального и познавательного развития обучающихся;</w:t>
      </w:r>
    </w:p>
    <w:p w14:paraId="3C428C95" w14:textId="77777777" w:rsidR="00061DAA" w:rsidRPr="00CF6AF0" w:rsidRDefault="00000000" w:rsidP="00CF6AF0">
      <w:pPr>
        <w:widowControl w:val="0"/>
        <w:numPr>
          <w:ilvl w:val="0"/>
          <w:numId w:val="1"/>
        </w:numPr>
        <w:tabs>
          <w:tab w:val="left" w:pos="812"/>
        </w:tabs>
        <w:spacing w:line="269" w:lineRule="exact"/>
        <w:ind w:firstLine="360"/>
        <w:rPr>
          <w:color w:val="000000"/>
          <w:lang w:val="ru-RU" w:eastAsia="ru-RU"/>
        </w:rPr>
      </w:pPr>
      <w:r w:rsidRPr="00CF6AF0">
        <w:rPr>
          <w:color w:val="000000"/>
          <w:lang w:val="ru-RU"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14:paraId="60181402" w14:textId="77777777" w:rsidR="00061DAA" w:rsidRPr="00CF6AF0" w:rsidRDefault="00000000" w:rsidP="00CF6AF0">
      <w:pPr>
        <w:widowControl w:val="0"/>
        <w:numPr>
          <w:ilvl w:val="0"/>
          <w:numId w:val="1"/>
        </w:numPr>
        <w:tabs>
          <w:tab w:val="left" w:pos="740"/>
        </w:tabs>
        <w:spacing w:line="269" w:lineRule="exact"/>
        <w:ind w:firstLine="360"/>
        <w:rPr>
          <w:color w:val="000000"/>
          <w:lang w:val="ru-RU" w:eastAsia="ru-RU"/>
        </w:rPr>
      </w:pPr>
      <w:r w:rsidRPr="00CF6AF0">
        <w:rPr>
          <w:color w:val="000000"/>
          <w:lang w:val="ru-RU" w:eastAsia="ru-RU"/>
        </w:rPr>
        <w:t>посредством игр налаживание контакта и укрепление отношений с ребенком, как внутри коллектива со сверстниками и педагогом, так и внутри семьи с родственниками и родителями.</w:t>
      </w:r>
    </w:p>
    <w:p w14:paraId="16C46F70" w14:textId="77777777" w:rsidR="00061DAA" w:rsidRPr="00CF6AF0" w:rsidRDefault="00000000" w:rsidP="00CF6AF0">
      <w:pPr>
        <w:widowControl w:val="0"/>
        <w:spacing w:line="269" w:lineRule="exact"/>
        <w:ind w:firstLine="360"/>
        <w:rPr>
          <w:color w:val="000000"/>
          <w:lang w:val="ru-RU" w:eastAsia="ru-RU"/>
        </w:rPr>
      </w:pPr>
      <w:r w:rsidRPr="00CF6AF0">
        <w:rPr>
          <w:b/>
          <w:bCs/>
          <w:color w:val="000000"/>
          <w:lang w:val="ru-RU" w:eastAsia="ru-RU"/>
        </w:rPr>
        <w:t xml:space="preserve">Педагогическая целесообразность </w:t>
      </w:r>
      <w:r w:rsidRPr="00CF6AF0">
        <w:rPr>
          <w:color w:val="000000"/>
          <w:lang w:val="ru-RU" w:eastAsia="ru-RU"/>
        </w:rPr>
        <w:t>программы состоит в том, что ее содержание направлено на развитие личности ребенка, его культурного воспитания в рамках общепризнанных норм морали и нравственности, повышения мотивационных факторов, направленных не только на познание предмета и окружающего мира, но и занимание активной жизненной и социальной позиции. Программа дает возможность получения новых знаний, являющихся наследием мировой культуры, которые ребенок может применять, как в повседневной жизни, так и на олимпиадах, конкурсах, научно-практических конференциях.</w:t>
      </w:r>
    </w:p>
    <w:p w14:paraId="08F3E5F2" w14:textId="77777777" w:rsidR="00061DAA" w:rsidRPr="00CF6AF0" w:rsidRDefault="00000000" w:rsidP="00CF6AF0">
      <w:pPr>
        <w:widowControl w:val="0"/>
        <w:spacing w:line="269" w:lineRule="exact"/>
        <w:ind w:firstLine="360"/>
        <w:rPr>
          <w:b/>
          <w:bCs/>
          <w:color w:val="000000"/>
          <w:lang w:val="ru-RU" w:eastAsia="ru-RU"/>
        </w:rPr>
      </w:pPr>
      <w:r w:rsidRPr="00CF6AF0">
        <w:rPr>
          <w:b/>
          <w:bCs/>
          <w:color w:val="000000"/>
          <w:lang w:val="ru-RU" w:eastAsia="ru-RU"/>
        </w:rPr>
        <w:t>Отличительные особенности программы.</w:t>
      </w:r>
    </w:p>
    <w:p w14:paraId="0FC9289E" w14:textId="77777777" w:rsidR="00061DAA" w:rsidRPr="00CF6AF0" w:rsidRDefault="00000000" w:rsidP="00CF6AF0">
      <w:pPr>
        <w:widowControl w:val="0"/>
        <w:spacing w:line="269" w:lineRule="exact"/>
        <w:ind w:firstLine="360"/>
        <w:rPr>
          <w:color w:val="000000"/>
          <w:lang w:val="ru-RU" w:eastAsia="ru-RU"/>
        </w:rPr>
      </w:pPr>
      <w:r w:rsidRPr="00CF6AF0">
        <w:rPr>
          <w:color w:val="000000"/>
          <w:lang w:val="ru-RU" w:eastAsia="ru-RU"/>
        </w:rPr>
        <w:t>В основу реализации программы положены ценностные ориентиры и воспитательные результаты.</w:t>
      </w:r>
    </w:p>
    <w:p w14:paraId="3327F59D" w14:textId="77777777" w:rsidR="00061DAA" w:rsidRPr="00CF6AF0" w:rsidRDefault="00000000" w:rsidP="00CF6AF0">
      <w:pPr>
        <w:widowControl w:val="0"/>
        <w:spacing w:line="269" w:lineRule="exact"/>
        <w:ind w:firstLine="360"/>
        <w:rPr>
          <w:color w:val="000000"/>
          <w:lang w:val="ru-RU" w:eastAsia="ru-RU"/>
        </w:rPr>
      </w:pPr>
      <w:r w:rsidRPr="00CF6AF0">
        <w:rPr>
          <w:color w:val="000000"/>
          <w:lang w:val="ru-RU" w:eastAsia="ru-RU"/>
        </w:rPr>
        <w:t>Программа педагогически целесообразна, так как способствует более разностороннему раскрытию индивидуальных способностей ребенка, развитию у детей интереса к различным видам деятельности, желанию активно участвовать в практической деятельности, умению самостоятельно организовать своё свободное время. Познавательно-творческая внеурочная деятельность обогащает опыт коллективного взаимодействия, что в совокупности даёт большой воспитательный эффект.</w:t>
      </w:r>
    </w:p>
    <w:p w14:paraId="1F065510" w14:textId="77777777" w:rsidR="00061DAA" w:rsidRPr="00CF6AF0" w:rsidRDefault="00000000" w:rsidP="00CF6AF0">
      <w:pPr>
        <w:widowControl w:val="0"/>
        <w:spacing w:line="264" w:lineRule="exact"/>
        <w:ind w:firstLine="360"/>
        <w:rPr>
          <w:b/>
          <w:bCs/>
          <w:color w:val="000000"/>
          <w:lang w:val="ru-RU" w:eastAsia="ru-RU"/>
        </w:rPr>
      </w:pPr>
      <w:r w:rsidRPr="00CF6AF0">
        <w:rPr>
          <w:b/>
          <w:bCs/>
          <w:color w:val="000000"/>
          <w:lang w:val="ru-RU" w:eastAsia="ru-RU"/>
        </w:rPr>
        <w:t>Цели и задачи.</w:t>
      </w:r>
    </w:p>
    <w:p w14:paraId="50FA1629" w14:textId="77777777" w:rsidR="00061DAA" w:rsidRPr="00CF6AF0" w:rsidRDefault="00000000" w:rsidP="00CF6AF0">
      <w:pPr>
        <w:widowControl w:val="0"/>
        <w:spacing w:line="264" w:lineRule="exact"/>
        <w:ind w:firstLine="360"/>
        <w:rPr>
          <w:b/>
          <w:bCs/>
          <w:color w:val="000000"/>
          <w:lang w:val="ru-RU" w:eastAsia="ru-RU"/>
        </w:rPr>
      </w:pPr>
      <w:r w:rsidRPr="00CF6AF0">
        <w:rPr>
          <w:b/>
          <w:bCs/>
          <w:color w:val="000000"/>
          <w:lang w:val="ru-RU" w:eastAsia="ru-RU"/>
        </w:rPr>
        <w:t>Цели:</w:t>
      </w:r>
    </w:p>
    <w:p w14:paraId="25310A73" w14:textId="77777777" w:rsidR="00061DAA" w:rsidRPr="00CF6AF0" w:rsidRDefault="00000000" w:rsidP="00CF6AF0">
      <w:pPr>
        <w:widowControl w:val="0"/>
        <w:numPr>
          <w:ilvl w:val="0"/>
          <w:numId w:val="1"/>
        </w:numPr>
        <w:tabs>
          <w:tab w:val="left" w:pos="706"/>
        </w:tabs>
        <w:spacing w:line="264" w:lineRule="exact"/>
        <w:ind w:firstLine="360"/>
        <w:rPr>
          <w:color w:val="000000"/>
          <w:lang w:val="ru-RU" w:eastAsia="ru-RU"/>
        </w:rPr>
      </w:pPr>
      <w:r w:rsidRPr="00CF6AF0">
        <w:rPr>
          <w:color w:val="000000"/>
          <w:lang w:val="ru-RU" w:eastAsia="ru-RU"/>
        </w:rPr>
        <w:t>создание условий для расширения творческо-интеллектуальных возможностей обучающихся путем познавательной деятельности.</w:t>
      </w:r>
    </w:p>
    <w:p w14:paraId="656A924D" w14:textId="77777777" w:rsidR="00061DAA" w:rsidRPr="00CF6AF0" w:rsidRDefault="00000000" w:rsidP="00CF6AF0">
      <w:pPr>
        <w:widowControl w:val="0"/>
        <w:numPr>
          <w:ilvl w:val="0"/>
          <w:numId w:val="1"/>
        </w:numPr>
        <w:tabs>
          <w:tab w:val="left" w:pos="705"/>
        </w:tabs>
        <w:spacing w:line="264" w:lineRule="exact"/>
        <w:ind w:firstLine="360"/>
        <w:rPr>
          <w:color w:val="000000"/>
          <w:lang w:val="ru-RU" w:eastAsia="ru-RU"/>
        </w:rPr>
      </w:pPr>
      <w:r w:rsidRPr="00CF6AF0">
        <w:rPr>
          <w:color w:val="000000"/>
          <w:lang w:val="ru-RU" w:eastAsia="ru-RU"/>
        </w:rPr>
        <w:t>популяризация и развитие настольных спортивных игр, повышение спортивного мастерства.</w:t>
      </w:r>
    </w:p>
    <w:p w14:paraId="447B7A7A" w14:textId="77777777" w:rsidR="00061DAA" w:rsidRPr="00CF6AF0" w:rsidRDefault="00000000" w:rsidP="00CF6AF0">
      <w:pPr>
        <w:widowControl w:val="0"/>
        <w:spacing w:line="264" w:lineRule="exact"/>
        <w:ind w:firstLine="360"/>
        <w:rPr>
          <w:b/>
          <w:bCs/>
          <w:color w:val="000000"/>
          <w:lang w:val="ru-RU" w:eastAsia="ru-RU"/>
        </w:rPr>
      </w:pPr>
      <w:r w:rsidRPr="00CF6AF0">
        <w:rPr>
          <w:b/>
          <w:bCs/>
          <w:color w:val="000000"/>
          <w:lang w:val="ru-RU" w:eastAsia="ru-RU"/>
        </w:rPr>
        <w:t>Задачи:</w:t>
      </w:r>
    </w:p>
    <w:p w14:paraId="50166061" w14:textId="77777777" w:rsidR="00061DAA" w:rsidRPr="00CF6AF0" w:rsidRDefault="00000000" w:rsidP="00CF6AF0">
      <w:pPr>
        <w:widowControl w:val="0"/>
        <w:numPr>
          <w:ilvl w:val="0"/>
          <w:numId w:val="1"/>
        </w:numPr>
        <w:tabs>
          <w:tab w:val="left" w:pos="735"/>
        </w:tabs>
        <w:spacing w:line="264" w:lineRule="exact"/>
        <w:ind w:firstLine="360"/>
        <w:rPr>
          <w:color w:val="000000"/>
          <w:lang w:val="ru-RU" w:eastAsia="ru-RU"/>
        </w:rPr>
      </w:pPr>
      <w:r w:rsidRPr="00CF6AF0">
        <w:rPr>
          <w:color w:val="000000"/>
          <w:lang w:val="ru-RU" w:eastAsia="ru-RU"/>
        </w:rPr>
        <w:t>воспитание отношения к играм как к серьезным, полезным и нужным занятиям, имеющим спортивную и творческую направленность;</w:t>
      </w:r>
    </w:p>
    <w:p w14:paraId="057C3CB6" w14:textId="77777777" w:rsidR="00061DAA" w:rsidRPr="00CF6AF0" w:rsidRDefault="00000000" w:rsidP="00CF6AF0">
      <w:pPr>
        <w:widowControl w:val="0"/>
        <w:numPr>
          <w:ilvl w:val="0"/>
          <w:numId w:val="1"/>
        </w:numPr>
        <w:tabs>
          <w:tab w:val="left" w:pos="700"/>
        </w:tabs>
        <w:spacing w:line="264" w:lineRule="exact"/>
        <w:ind w:firstLine="360"/>
        <w:rPr>
          <w:color w:val="000000"/>
          <w:lang w:val="ru-RU" w:eastAsia="ru-RU"/>
        </w:rPr>
      </w:pPr>
      <w:r w:rsidRPr="00CF6AF0">
        <w:rPr>
          <w:color w:val="000000"/>
          <w:lang w:val="ru-RU" w:eastAsia="ru-RU"/>
        </w:rPr>
        <w:t>формирование устойчивого интереса и потребности в научных знаниях;</w:t>
      </w:r>
    </w:p>
    <w:p w14:paraId="0A31D2EF" w14:textId="77777777" w:rsidR="00061DAA" w:rsidRPr="00CF6AF0" w:rsidRDefault="00000000" w:rsidP="00CF6AF0">
      <w:pPr>
        <w:widowControl w:val="0"/>
        <w:numPr>
          <w:ilvl w:val="0"/>
          <w:numId w:val="1"/>
        </w:numPr>
        <w:tabs>
          <w:tab w:val="left" w:pos="778"/>
        </w:tabs>
        <w:spacing w:line="264" w:lineRule="exact"/>
        <w:ind w:firstLine="360"/>
        <w:rPr>
          <w:color w:val="000000"/>
          <w:lang w:val="ru-RU" w:eastAsia="ru-RU"/>
        </w:rPr>
      </w:pPr>
      <w:r w:rsidRPr="00CF6AF0">
        <w:rPr>
          <w:color w:val="000000"/>
          <w:lang w:val="ru-RU" w:eastAsia="ru-RU"/>
        </w:rPr>
        <w:t>воспитание морально-волевых качеств, чувства товарищества, коллективизма и умения работать в команде;</w:t>
      </w:r>
    </w:p>
    <w:p w14:paraId="3475D2DF" w14:textId="77777777" w:rsidR="00061DAA" w:rsidRPr="00CF6AF0" w:rsidRDefault="00000000" w:rsidP="00CF6AF0">
      <w:pPr>
        <w:widowControl w:val="0"/>
        <w:numPr>
          <w:ilvl w:val="0"/>
          <w:numId w:val="1"/>
        </w:numPr>
        <w:tabs>
          <w:tab w:val="left" w:pos="710"/>
        </w:tabs>
        <w:spacing w:line="264" w:lineRule="exact"/>
        <w:ind w:firstLine="360"/>
        <w:rPr>
          <w:color w:val="000000"/>
          <w:lang w:val="ru-RU" w:eastAsia="ru-RU"/>
        </w:rPr>
      </w:pPr>
      <w:r w:rsidRPr="00CF6AF0">
        <w:rPr>
          <w:color w:val="000000"/>
          <w:lang w:val="ru-RU" w:eastAsia="ru-RU"/>
        </w:rPr>
        <w:t>развитие и совершенствование эрудиции и интеллектуального уровня;</w:t>
      </w:r>
    </w:p>
    <w:p w14:paraId="272789C2" w14:textId="77777777" w:rsidR="00061DAA" w:rsidRPr="00CF6AF0" w:rsidRDefault="00000000" w:rsidP="00CF6AF0">
      <w:pPr>
        <w:widowControl w:val="0"/>
        <w:numPr>
          <w:ilvl w:val="0"/>
          <w:numId w:val="1"/>
        </w:numPr>
        <w:tabs>
          <w:tab w:val="left" w:pos="705"/>
        </w:tabs>
        <w:spacing w:line="264" w:lineRule="exact"/>
        <w:ind w:firstLine="360"/>
        <w:rPr>
          <w:color w:val="000000"/>
          <w:lang w:val="ru-RU" w:eastAsia="ru-RU"/>
        </w:rPr>
      </w:pPr>
      <w:r w:rsidRPr="00CF6AF0">
        <w:rPr>
          <w:color w:val="000000"/>
          <w:lang w:val="ru-RU" w:eastAsia="ru-RU"/>
        </w:rPr>
        <w:t>развитие творческой исследовательской активности;</w:t>
      </w:r>
    </w:p>
    <w:p w14:paraId="32DC9BAA" w14:textId="77777777" w:rsidR="00061DAA" w:rsidRPr="00CF6AF0" w:rsidRDefault="00000000" w:rsidP="00CF6AF0">
      <w:pPr>
        <w:widowControl w:val="0"/>
        <w:numPr>
          <w:ilvl w:val="0"/>
          <w:numId w:val="1"/>
        </w:numPr>
        <w:tabs>
          <w:tab w:val="left" w:pos="745"/>
        </w:tabs>
        <w:spacing w:line="264" w:lineRule="exact"/>
        <w:ind w:firstLine="360"/>
        <w:rPr>
          <w:color w:val="000000"/>
          <w:lang w:val="ru-RU" w:eastAsia="ru-RU"/>
        </w:rPr>
      </w:pPr>
      <w:r w:rsidRPr="00CF6AF0">
        <w:rPr>
          <w:color w:val="000000"/>
          <w:lang w:val="ru-RU" w:eastAsia="ru-RU"/>
        </w:rPr>
        <w:t>формирование интереса к организованным и самостоятельным интеллектуально-игровым видам проведения досуга;</w:t>
      </w:r>
    </w:p>
    <w:p w14:paraId="544C8779" w14:textId="77777777" w:rsidR="00061DAA" w:rsidRPr="00CF6AF0" w:rsidRDefault="00000000" w:rsidP="00CF6AF0">
      <w:pPr>
        <w:widowControl w:val="0"/>
        <w:numPr>
          <w:ilvl w:val="0"/>
          <w:numId w:val="1"/>
        </w:numPr>
        <w:tabs>
          <w:tab w:val="left" w:pos="735"/>
        </w:tabs>
        <w:spacing w:line="264" w:lineRule="exact"/>
        <w:ind w:firstLine="360"/>
        <w:rPr>
          <w:color w:val="000000"/>
          <w:lang w:val="ru-RU" w:eastAsia="ru-RU"/>
        </w:rPr>
      </w:pPr>
      <w:r w:rsidRPr="00CF6AF0">
        <w:rPr>
          <w:color w:val="000000"/>
          <w:lang w:val="ru-RU" w:eastAsia="ru-RU"/>
        </w:rPr>
        <w:t>развитие логического мышления, памяти, внимания, усидчивости и других положительных качеств личности;</w:t>
      </w:r>
    </w:p>
    <w:p w14:paraId="16F60813" w14:textId="77777777" w:rsidR="00061DAA" w:rsidRPr="00CF6AF0" w:rsidRDefault="00000000" w:rsidP="00CF6AF0">
      <w:pPr>
        <w:widowControl w:val="0"/>
        <w:numPr>
          <w:ilvl w:val="0"/>
          <w:numId w:val="1"/>
        </w:numPr>
        <w:tabs>
          <w:tab w:val="left" w:pos="695"/>
        </w:tabs>
        <w:spacing w:line="264" w:lineRule="exact"/>
        <w:ind w:firstLine="360"/>
        <w:rPr>
          <w:color w:val="000000"/>
          <w:lang w:val="ru-RU" w:eastAsia="ru-RU"/>
        </w:rPr>
      </w:pPr>
      <w:r w:rsidRPr="00CF6AF0">
        <w:rPr>
          <w:color w:val="000000"/>
          <w:lang w:val="ru-RU" w:eastAsia="ru-RU"/>
        </w:rPr>
        <w:t>умение сохранять выдержку, критическое отношение к себе и сопернику;</w:t>
      </w:r>
    </w:p>
    <w:p w14:paraId="77A06F94" w14:textId="77777777" w:rsidR="00061DAA" w:rsidRPr="00CF6AF0" w:rsidRDefault="00000000" w:rsidP="00CF6AF0">
      <w:pPr>
        <w:widowControl w:val="0"/>
        <w:numPr>
          <w:ilvl w:val="0"/>
          <w:numId w:val="1"/>
        </w:numPr>
        <w:tabs>
          <w:tab w:val="left" w:pos="730"/>
        </w:tabs>
        <w:spacing w:line="264" w:lineRule="exact"/>
        <w:ind w:firstLine="360"/>
        <w:rPr>
          <w:color w:val="000000"/>
          <w:lang w:val="ru-RU" w:eastAsia="ru-RU"/>
        </w:rPr>
      </w:pPr>
      <w:r w:rsidRPr="00CF6AF0">
        <w:rPr>
          <w:color w:val="000000"/>
          <w:lang w:val="ru-RU" w:eastAsia="ru-RU"/>
        </w:rPr>
        <w:t>введение в мир логической красоты и образного мышления, расширение представлений об окружающем мире;</w:t>
      </w:r>
    </w:p>
    <w:p w14:paraId="60E5872F" w14:textId="77777777" w:rsidR="00061DAA" w:rsidRPr="00CF6AF0" w:rsidRDefault="00000000" w:rsidP="00CF6AF0">
      <w:pPr>
        <w:widowControl w:val="0"/>
        <w:numPr>
          <w:ilvl w:val="0"/>
          <w:numId w:val="1"/>
        </w:numPr>
        <w:tabs>
          <w:tab w:val="left" w:pos="705"/>
        </w:tabs>
        <w:spacing w:line="264" w:lineRule="exact"/>
        <w:ind w:firstLine="360"/>
        <w:rPr>
          <w:color w:val="000000"/>
          <w:lang w:val="ru-RU" w:eastAsia="ru-RU"/>
        </w:rPr>
      </w:pPr>
      <w:r w:rsidRPr="00CF6AF0">
        <w:rPr>
          <w:color w:val="000000"/>
          <w:lang w:val="ru-RU" w:eastAsia="ru-RU"/>
        </w:rPr>
        <w:t>бережное отношение к окружающим, стремление к развитию личностных качеств;</w:t>
      </w:r>
    </w:p>
    <w:p w14:paraId="6080112E" w14:textId="77777777" w:rsidR="00061DAA" w:rsidRPr="00CF6AF0" w:rsidRDefault="00000000" w:rsidP="00CF6AF0">
      <w:pPr>
        <w:widowControl w:val="0"/>
        <w:numPr>
          <w:ilvl w:val="0"/>
          <w:numId w:val="1"/>
        </w:numPr>
        <w:tabs>
          <w:tab w:val="left" w:pos="711"/>
        </w:tabs>
        <w:spacing w:line="264" w:lineRule="exact"/>
        <w:ind w:firstLine="360"/>
        <w:rPr>
          <w:color w:val="000000"/>
          <w:lang w:val="ru-RU" w:eastAsia="ru-RU"/>
        </w:rPr>
      </w:pPr>
      <w:r w:rsidRPr="00CF6AF0">
        <w:rPr>
          <w:color w:val="000000"/>
          <w:lang w:val="ru-RU" w:eastAsia="ru-RU"/>
        </w:rPr>
        <w:t>прививание навыков самодисциплины, воспитание волевых качеств, самосовершенствования и самооценки;</w:t>
      </w:r>
    </w:p>
    <w:p w14:paraId="2C1FFC43" w14:textId="77777777" w:rsidR="00061DAA" w:rsidRPr="00CF6AF0" w:rsidRDefault="00000000" w:rsidP="00CF6AF0">
      <w:pPr>
        <w:widowControl w:val="0"/>
        <w:numPr>
          <w:ilvl w:val="0"/>
          <w:numId w:val="1"/>
        </w:numPr>
        <w:tabs>
          <w:tab w:val="left" w:pos="706"/>
        </w:tabs>
        <w:spacing w:line="264" w:lineRule="exact"/>
        <w:ind w:firstLine="360"/>
        <w:rPr>
          <w:color w:val="000000"/>
          <w:lang w:val="ru-RU" w:eastAsia="ru-RU"/>
        </w:rPr>
      </w:pPr>
      <w:r w:rsidRPr="00CF6AF0">
        <w:rPr>
          <w:color w:val="000000"/>
          <w:lang w:val="ru-RU" w:eastAsia="ru-RU"/>
        </w:rPr>
        <w:t>стимулирование интереса обучающихся к знаниям в разных областях современной культуры, поддержка стремления ребёнка к самостоятельному изучению окружающего мира;</w:t>
      </w:r>
    </w:p>
    <w:p w14:paraId="621D550E" w14:textId="77777777" w:rsidR="00061DAA" w:rsidRPr="00CF6AF0" w:rsidRDefault="00000000" w:rsidP="00CF6AF0">
      <w:pPr>
        <w:widowControl w:val="0"/>
        <w:numPr>
          <w:ilvl w:val="0"/>
          <w:numId w:val="1"/>
        </w:numPr>
        <w:tabs>
          <w:tab w:val="left" w:pos="822"/>
        </w:tabs>
        <w:spacing w:line="264" w:lineRule="exact"/>
        <w:ind w:firstLine="360"/>
        <w:rPr>
          <w:color w:val="000000"/>
          <w:lang w:val="ru-RU" w:eastAsia="ru-RU"/>
        </w:rPr>
      </w:pPr>
      <w:r w:rsidRPr="00CF6AF0">
        <w:rPr>
          <w:color w:val="000000"/>
          <w:lang w:val="ru-RU" w:eastAsia="ru-RU"/>
        </w:rPr>
        <w:t>формирование коммуникативной компетентности в сотрудничестве, развитие умения самостоятельно и совместно принимать решения (умение вести диалог, координировать свои действия с действиями партнеров по совместной деятельности), создание ситуаций комфортного межличностного взаимодействия;</w:t>
      </w:r>
    </w:p>
    <w:p w14:paraId="1A54D534" w14:textId="77777777" w:rsidR="00061DAA" w:rsidRPr="00CF6AF0" w:rsidRDefault="00000000" w:rsidP="00CF6AF0">
      <w:pPr>
        <w:widowControl w:val="0"/>
        <w:numPr>
          <w:ilvl w:val="0"/>
          <w:numId w:val="1"/>
        </w:numPr>
        <w:tabs>
          <w:tab w:val="left" w:pos="721"/>
        </w:tabs>
        <w:spacing w:line="240" w:lineRule="exact"/>
        <w:ind w:firstLine="360"/>
        <w:rPr>
          <w:color w:val="000000"/>
          <w:lang w:val="ru-RU" w:eastAsia="ru-RU"/>
        </w:rPr>
      </w:pPr>
      <w:r w:rsidRPr="00CF6AF0">
        <w:rPr>
          <w:color w:val="000000"/>
          <w:lang w:val="ru-RU" w:eastAsia="ru-RU"/>
        </w:rPr>
        <w:t>формирование позитивной самооценки и взаимоуважения, социально адекватных способов поведения.</w:t>
      </w:r>
    </w:p>
    <w:p w14:paraId="4383DA92" w14:textId="77777777" w:rsidR="00061DAA" w:rsidRPr="00CF6AF0" w:rsidRDefault="00000000" w:rsidP="00CF6AF0">
      <w:pPr>
        <w:widowControl w:val="0"/>
        <w:spacing w:line="200" w:lineRule="exact"/>
        <w:ind w:firstLine="360"/>
        <w:rPr>
          <w:b/>
          <w:bCs/>
          <w:color w:val="000000"/>
          <w:lang w:val="ru-RU" w:eastAsia="ru-RU"/>
        </w:rPr>
      </w:pPr>
      <w:r w:rsidRPr="00CF6AF0">
        <w:rPr>
          <w:b/>
          <w:bCs/>
          <w:color w:val="000000"/>
          <w:lang w:val="ru-RU" w:eastAsia="ru-RU"/>
        </w:rPr>
        <w:t>Возраст детей.</w:t>
      </w:r>
    </w:p>
    <w:p w14:paraId="3464F319" w14:textId="77777777" w:rsidR="00061DAA" w:rsidRPr="00CF6AF0" w:rsidRDefault="00000000" w:rsidP="00CF6AF0">
      <w:pPr>
        <w:widowControl w:val="0"/>
        <w:spacing w:line="264" w:lineRule="exact"/>
        <w:ind w:firstLine="360"/>
        <w:rPr>
          <w:color w:val="000000"/>
          <w:lang w:val="ru-RU" w:eastAsia="ru-RU"/>
        </w:rPr>
      </w:pPr>
      <w:r w:rsidRPr="00CF6AF0">
        <w:rPr>
          <w:color w:val="000000"/>
          <w:lang w:val="ru-RU" w:eastAsia="ru-RU"/>
        </w:rPr>
        <w:t>Программа реализуется непрерывным последовательным процессом от простого к сложному, она рассчитана на любого обучающегося в возрасте от 13-ти до 14-и лет.</w:t>
      </w:r>
    </w:p>
    <w:p w14:paraId="1FCEDAAE" w14:textId="77777777" w:rsidR="00061DAA" w:rsidRPr="00CF6AF0" w:rsidRDefault="00000000" w:rsidP="00CF6AF0">
      <w:pPr>
        <w:keepNext/>
        <w:keepLines/>
        <w:widowControl w:val="0"/>
        <w:spacing w:line="269" w:lineRule="exact"/>
        <w:ind w:firstLine="360"/>
        <w:outlineLvl w:val="2"/>
        <w:rPr>
          <w:b/>
          <w:bCs/>
          <w:color w:val="000000"/>
          <w:lang w:val="ru-RU" w:eastAsia="ru-RU"/>
        </w:rPr>
      </w:pPr>
      <w:bookmarkStart w:id="0" w:name="bookmark2"/>
      <w:r w:rsidRPr="00CF6AF0">
        <w:rPr>
          <w:b/>
          <w:bCs/>
          <w:color w:val="000000"/>
          <w:lang w:val="ru-RU" w:eastAsia="ru-RU"/>
        </w:rPr>
        <w:t>Объем и сроки реализации.</w:t>
      </w:r>
      <w:bookmarkEnd w:id="0"/>
    </w:p>
    <w:p w14:paraId="5DA7FB75" w14:textId="77777777" w:rsidR="00061DAA" w:rsidRPr="00CF6AF0" w:rsidRDefault="00000000" w:rsidP="00CF6AF0">
      <w:pPr>
        <w:widowControl w:val="0"/>
        <w:spacing w:line="269" w:lineRule="exact"/>
        <w:ind w:firstLine="360"/>
        <w:rPr>
          <w:color w:val="000000"/>
          <w:lang w:val="ru-RU" w:eastAsia="ru-RU"/>
        </w:rPr>
      </w:pPr>
      <w:r w:rsidRPr="00CF6AF0">
        <w:rPr>
          <w:color w:val="000000"/>
          <w:lang w:val="ru-RU" w:eastAsia="ru-RU"/>
        </w:rPr>
        <w:t>Программа рассчитана на 1 год обучения, после получения обучающимися теоретических и практических знаний они могут в дальнейшем совершенствовать приобретенные навыки по той или иной игре участвуя в тренировочных партиях, турнирах и соревнованиях.</w:t>
      </w:r>
    </w:p>
    <w:p w14:paraId="1066A4D4" w14:textId="77777777" w:rsidR="00061DAA" w:rsidRPr="00CF6AF0" w:rsidRDefault="00000000" w:rsidP="00CF6AF0">
      <w:pPr>
        <w:widowControl w:val="0"/>
        <w:spacing w:line="269" w:lineRule="exact"/>
        <w:ind w:firstLine="360"/>
        <w:rPr>
          <w:color w:val="000000"/>
          <w:lang w:val="ru-RU" w:eastAsia="ru-RU"/>
        </w:rPr>
      </w:pPr>
      <w:r w:rsidRPr="00CF6AF0">
        <w:rPr>
          <w:color w:val="000000"/>
          <w:lang w:val="ru-RU" w:eastAsia="ru-RU"/>
        </w:rPr>
        <w:t>При необходимости, в зависимости от возраста и сложности конкретной игры, для лучшего усвоения материала учащиеся могут разбиваться на подгруппы.</w:t>
      </w:r>
    </w:p>
    <w:p w14:paraId="4CCE0D04" w14:textId="77777777" w:rsidR="00061DAA" w:rsidRPr="00CF6AF0" w:rsidRDefault="00000000" w:rsidP="00CF6AF0">
      <w:pPr>
        <w:keepNext/>
        <w:keepLines/>
        <w:widowControl w:val="0"/>
        <w:spacing w:line="269" w:lineRule="exact"/>
        <w:ind w:firstLine="360"/>
        <w:outlineLvl w:val="2"/>
        <w:rPr>
          <w:b/>
          <w:bCs/>
          <w:color w:val="000000"/>
          <w:lang w:val="ru-RU" w:eastAsia="ru-RU"/>
        </w:rPr>
      </w:pPr>
      <w:bookmarkStart w:id="1" w:name="bookmark3"/>
      <w:r w:rsidRPr="00CF6AF0">
        <w:rPr>
          <w:b/>
          <w:bCs/>
          <w:color w:val="000000"/>
          <w:lang w:val="ru-RU" w:eastAsia="ru-RU"/>
        </w:rPr>
        <w:t>Режим занятий.</w:t>
      </w:r>
      <w:bookmarkEnd w:id="1"/>
    </w:p>
    <w:p w14:paraId="17D62E8B" w14:textId="77777777" w:rsidR="00061DAA" w:rsidRPr="00CF6AF0" w:rsidRDefault="00000000" w:rsidP="00CF6AF0">
      <w:pPr>
        <w:widowControl w:val="0"/>
        <w:spacing w:line="269" w:lineRule="exact"/>
        <w:ind w:firstLine="360"/>
        <w:rPr>
          <w:color w:val="000000"/>
          <w:lang w:val="ru-RU" w:eastAsia="ru-RU"/>
        </w:rPr>
      </w:pPr>
      <w:r w:rsidRPr="00CF6AF0">
        <w:rPr>
          <w:color w:val="000000"/>
          <w:lang w:val="ru-RU" w:eastAsia="ru-RU"/>
        </w:rPr>
        <w:t xml:space="preserve">Занятия проводятся 3 раза в неделю. </w:t>
      </w:r>
    </w:p>
    <w:p w14:paraId="0EC4470B" w14:textId="77777777" w:rsidR="00061DAA" w:rsidRPr="00CF6AF0" w:rsidRDefault="00000000" w:rsidP="00CF6AF0">
      <w:pPr>
        <w:widowControl w:val="0"/>
        <w:spacing w:line="269" w:lineRule="exact"/>
        <w:ind w:firstLine="360"/>
        <w:rPr>
          <w:color w:val="000000"/>
          <w:lang w:val="ru-RU" w:eastAsia="ru-RU"/>
        </w:rPr>
      </w:pPr>
      <w:r w:rsidRPr="00CF6AF0">
        <w:rPr>
          <w:color w:val="000000"/>
          <w:lang w:val="ru-RU" w:eastAsia="ru-RU"/>
        </w:rPr>
        <w:t>Общее количество учебных часов - 1</w:t>
      </w:r>
      <w:r>
        <w:rPr>
          <w:color w:val="000000"/>
          <w:lang w:val="ru-RU" w:eastAsia="ru-RU"/>
        </w:rPr>
        <w:t>02</w:t>
      </w:r>
      <w:r w:rsidRPr="00CF6AF0">
        <w:rPr>
          <w:color w:val="000000"/>
          <w:lang w:val="ru-RU" w:eastAsia="ru-RU"/>
        </w:rPr>
        <w:t xml:space="preserve"> ч.</w:t>
      </w:r>
    </w:p>
    <w:p w14:paraId="1AE61B7C" w14:textId="77777777" w:rsidR="00061DAA" w:rsidRPr="00CF6AF0" w:rsidRDefault="00000000" w:rsidP="00CF6AF0">
      <w:pPr>
        <w:widowControl w:val="0"/>
        <w:spacing w:line="269" w:lineRule="exact"/>
        <w:ind w:firstLine="360"/>
        <w:rPr>
          <w:color w:val="000000"/>
          <w:lang w:val="ru-RU" w:eastAsia="ru-RU"/>
        </w:rPr>
      </w:pPr>
      <w:r w:rsidRPr="00CF6AF0">
        <w:rPr>
          <w:color w:val="000000"/>
          <w:lang w:val="ru-RU" w:eastAsia="ru-RU"/>
        </w:rPr>
        <w:t>Учебная группа состоит от 10 до 12-ти обучающихся. При проведении занятий особое внимание уделяется развитию личностных качеств учащихся, таких как логическое мышление, анализ ситуации, выдержка, дисциплина, терпение, хладнокровие, находчивость, сосредоточенность, благородство.</w:t>
      </w:r>
    </w:p>
    <w:p w14:paraId="08B91727" w14:textId="77777777" w:rsidR="00061DAA" w:rsidRPr="00CF6AF0" w:rsidRDefault="00000000" w:rsidP="00CF6AF0">
      <w:pPr>
        <w:widowControl w:val="0"/>
        <w:spacing w:line="269" w:lineRule="exact"/>
        <w:ind w:firstLine="360"/>
        <w:rPr>
          <w:color w:val="000000"/>
          <w:lang w:val="ru-RU" w:eastAsia="ru-RU"/>
        </w:rPr>
      </w:pPr>
      <w:r w:rsidRPr="00CF6AF0">
        <w:rPr>
          <w:color w:val="000000"/>
          <w:lang w:val="ru-RU" w:eastAsia="ru-RU"/>
        </w:rPr>
        <w:t>Учебно-тематический материал программы распределён в соответствии с принципом последовательного и постепенного расширения теоретических знаний, практических умений и навыков.</w:t>
      </w:r>
    </w:p>
    <w:p w14:paraId="3FB9E200" w14:textId="77777777" w:rsidR="00061DAA" w:rsidRPr="00CF6AF0" w:rsidRDefault="00000000" w:rsidP="00CF6AF0">
      <w:pPr>
        <w:widowControl w:val="0"/>
        <w:spacing w:line="269" w:lineRule="exact"/>
        <w:ind w:firstLine="360"/>
        <w:rPr>
          <w:color w:val="000000"/>
          <w:lang w:val="ru-RU"/>
        </w:rPr>
      </w:pPr>
      <w:r w:rsidRPr="00CF6AF0">
        <w:rPr>
          <w:color w:val="000000"/>
          <w:lang w:val="ru-RU"/>
        </w:rPr>
        <w:t>Представленные в программе темы создают целостную систему получения знаний. При отборе теоретического</w:t>
      </w:r>
      <w:r>
        <w:rPr>
          <w:color w:val="000000"/>
          <w:lang w:val="ru-RU"/>
        </w:rPr>
        <w:t xml:space="preserve"> </w:t>
      </w:r>
      <w:r w:rsidRPr="00CF6AF0">
        <w:rPr>
          <w:color w:val="000000"/>
          <w:lang w:val="ru-RU"/>
        </w:rPr>
        <w:t>материала и установлении его последовательности соблюдаются принципы:</w:t>
      </w:r>
    </w:p>
    <w:p w14:paraId="591FE1A1" w14:textId="77777777" w:rsidR="00061DAA" w:rsidRPr="00CF6AF0" w:rsidRDefault="00000000" w:rsidP="00CF6AF0">
      <w:pPr>
        <w:widowControl w:val="0"/>
        <w:numPr>
          <w:ilvl w:val="0"/>
          <w:numId w:val="1"/>
        </w:numPr>
        <w:tabs>
          <w:tab w:val="left" w:pos="716"/>
        </w:tabs>
        <w:spacing w:line="269" w:lineRule="exact"/>
        <w:ind w:firstLine="360"/>
        <w:rPr>
          <w:color w:val="000000"/>
          <w:lang w:val="ru-RU" w:eastAsia="ru-RU"/>
        </w:rPr>
      </w:pPr>
      <w:r w:rsidRPr="00CF6AF0">
        <w:rPr>
          <w:color w:val="000000"/>
          <w:lang w:val="ru-RU" w:eastAsia="ru-RU"/>
        </w:rPr>
        <w:t>структурирование учебного материала с учётом объективно существующих связей между его темами;</w:t>
      </w:r>
    </w:p>
    <w:p w14:paraId="371FD034" w14:textId="77777777" w:rsidR="00061DAA" w:rsidRPr="00CF6AF0" w:rsidRDefault="00000000" w:rsidP="00CF6AF0">
      <w:pPr>
        <w:widowControl w:val="0"/>
        <w:numPr>
          <w:ilvl w:val="0"/>
          <w:numId w:val="1"/>
        </w:numPr>
        <w:tabs>
          <w:tab w:val="left" w:pos="700"/>
        </w:tabs>
        <w:spacing w:line="269" w:lineRule="exact"/>
        <w:ind w:firstLine="360"/>
        <w:rPr>
          <w:color w:val="000000"/>
          <w:lang w:val="ru-RU" w:eastAsia="ru-RU"/>
        </w:rPr>
      </w:pPr>
      <w:r w:rsidRPr="00CF6AF0">
        <w:rPr>
          <w:color w:val="000000"/>
          <w:lang w:val="ru-RU" w:eastAsia="ru-RU"/>
        </w:rPr>
        <w:t>актуальность, практическая значимость учебного материала для воспитанника.</w:t>
      </w:r>
    </w:p>
    <w:p w14:paraId="5A833840" w14:textId="77777777" w:rsidR="00061DAA" w:rsidRPr="00CF6AF0" w:rsidRDefault="00000000" w:rsidP="00CF6AF0">
      <w:pPr>
        <w:keepNext/>
        <w:keepLines/>
        <w:widowControl w:val="0"/>
        <w:spacing w:line="269" w:lineRule="exact"/>
        <w:ind w:firstLine="360"/>
        <w:outlineLvl w:val="2"/>
        <w:rPr>
          <w:b/>
          <w:bCs/>
          <w:color w:val="000000"/>
          <w:lang w:val="ru-RU" w:eastAsia="ru-RU"/>
        </w:rPr>
      </w:pPr>
      <w:bookmarkStart w:id="2" w:name="bookmark4"/>
      <w:r w:rsidRPr="00CF6AF0">
        <w:rPr>
          <w:b/>
          <w:bCs/>
          <w:color w:val="000000"/>
          <w:lang w:val="ru-RU" w:eastAsia="ru-RU"/>
        </w:rPr>
        <w:t>В основе программы лежат следующие принципы:</w:t>
      </w:r>
      <w:bookmarkEnd w:id="2"/>
    </w:p>
    <w:p w14:paraId="7711D586" w14:textId="77777777" w:rsidR="00061DAA" w:rsidRPr="00CF6AF0" w:rsidRDefault="00000000" w:rsidP="00CF6AF0">
      <w:pPr>
        <w:widowControl w:val="0"/>
        <w:numPr>
          <w:ilvl w:val="0"/>
          <w:numId w:val="1"/>
        </w:numPr>
        <w:tabs>
          <w:tab w:val="left" w:pos="705"/>
        </w:tabs>
        <w:spacing w:line="269" w:lineRule="exact"/>
        <w:ind w:firstLine="360"/>
        <w:rPr>
          <w:color w:val="000000"/>
          <w:lang w:val="ru-RU" w:eastAsia="ru-RU"/>
        </w:rPr>
      </w:pPr>
      <w:r w:rsidRPr="00CF6AF0">
        <w:rPr>
          <w:color w:val="000000"/>
          <w:lang w:val="ru-RU" w:eastAsia="ru-RU"/>
        </w:rPr>
        <w:t>гуманизация образовательного процесса;</w:t>
      </w:r>
    </w:p>
    <w:p w14:paraId="02397390" w14:textId="77777777" w:rsidR="00061DAA" w:rsidRPr="00CF6AF0" w:rsidRDefault="00000000" w:rsidP="00CF6AF0">
      <w:pPr>
        <w:widowControl w:val="0"/>
        <w:numPr>
          <w:ilvl w:val="0"/>
          <w:numId w:val="1"/>
        </w:numPr>
        <w:tabs>
          <w:tab w:val="left" w:pos="705"/>
        </w:tabs>
        <w:spacing w:line="269" w:lineRule="exact"/>
        <w:ind w:firstLine="360"/>
        <w:rPr>
          <w:color w:val="000000"/>
          <w:lang w:val="ru-RU" w:eastAsia="ru-RU"/>
        </w:rPr>
      </w:pPr>
      <w:r w:rsidRPr="00CF6AF0">
        <w:rPr>
          <w:color w:val="000000"/>
          <w:lang w:val="ru-RU" w:eastAsia="ru-RU"/>
        </w:rPr>
        <w:t>научная организация;</w:t>
      </w:r>
    </w:p>
    <w:p w14:paraId="711314C8" w14:textId="77777777" w:rsidR="00061DAA" w:rsidRPr="00CF6AF0" w:rsidRDefault="00000000" w:rsidP="00CF6AF0">
      <w:pPr>
        <w:widowControl w:val="0"/>
        <w:numPr>
          <w:ilvl w:val="0"/>
          <w:numId w:val="1"/>
        </w:numPr>
        <w:tabs>
          <w:tab w:val="left" w:pos="690"/>
        </w:tabs>
        <w:spacing w:line="269" w:lineRule="exact"/>
        <w:ind w:firstLine="360"/>
        <w:rPr>
          <w:color w:val="000000"/>
          <w:lang w:val="ru-RU" w:eastAsia="ru-RU"/>
        </w:rPr>
      </w:pPr>
      <w:r w:rsidRPr="00CF6AF0">
        <w:rPr>
          <w:color w:val="000000"/>
          <w:lang w:val="ru-RU" w:eastAsia="ru-RU"/>
        </w:rPr>
        <w:t>добровольность и заинтересованность обучающихся;</w:t>
      </w:r>
    </w:p>
    <w:p w14:paraId="041122B7" w14:textId="77777777" w:rsidR="00061DAA" w:rsidRPr="00CF6AF0" w:rsidRDefault="00000000" w:rsidP="00CF6AF0">
      <w:pPr>
        <w:widowControl w:val="0"/>
        <w:numPr>
          <w:ilvl w:val="0"/>
          <w:numId w:val="1"/>
        </w:numPr>
        <w:tabs>
          <w:tab w:val="left" w:pos="700"/>
        </w:tabs>
        <w:spacing w:line="269" w:lineRule="exact"/>
        <w:ind w:firstLine="360"/>
        <w:rPr>
          <w:color w:val="000000"/>
          <w:lang w:val="ru-RU" w:eastAsia="ru-RU"/>
        </w:rPr>
      </w:pPr>
      <w:r w:rsidRPr="00CF6AF0">
        <w:rPr>
          <w:color w:val="000000"/>
          <w:lang w:val="ru-RU" w:eastAsia="ru-RU"/>
        </w:rPr>
        <w:t>системности во взаимодействии общего и дополнительного образования;</w:t>
      </w:r>
    </w:p>
    <w:p w14:paraId="206D79CF" w14:textId="77777777" w:rsidR="00061DAA" w:rsidRPr="00CF6AF0" w:rsidRDefault="00000000" w:rsidP="00CF6AF0">
      <w:pPr>
        <w:widowControl w:val="0"/>
        <w:numPr>
          <w:ilvl w:val="0"/>
          <w:numId w:val="1"/>
        </w:numPr>
        <w:tabs>
          <w:tab w:val="left" w:pos="705"/>
        </w:tabs>
        <w:spacing w:line="269" w:lineRule="exact"/>
        <w:ind w:firstLine="360"/>
        <w:rPr>
          <w:color w:val="000000"/>
          <w:lang w:val="ru-RU" w:eastAsia="ru-RU"/>
        </w:rPr>
      </w:pPr>
      <w:r w:rsidRPr="00CF6AF0">
        <w:rPr>
          <w:color w:val="000000"/>
          <w:lang w:val="ru-RU" w:eastAsia="ru-RU"/>
        </w:rPr>
        <w:t>непрерывность и преемственность процесса образования;</w:t>
      </w:r>
    </w:p>
    <w:p w14:paraId="22E6BDF0" w14:textId="77777777" w:rsidR="00061DAA" w:rsidRPr="00CF6AF0" w:rsidRDefault="00000000" w:rsidP="00CF6AF0">
      <w:pPr>
        <w:widowControl w:val="0"/>
        <w:numPr>
          <w:ilvl w:val="0"/>
          <w:numId w:val="1"/>
        </w:numPr>
        <w:tabs>
          <w:tab w:val="left" w:pos="690"/>
        </w:tabs>
        <w:spacing w:line="269" w:lineRule="exact"/>
        <w:ind w:firstLine="360"/>
        <w:rPr>
          <w:color w:val="000000"/>
          <w:lang w:val="ru-RU" w:eastAsia="ru-RU"/>
        </w:rPr>
      </w:pPr>
      <w:r w:rsidRPr="00CF6AF0">
        <w:rPr>
          <w:color w:val="000000"/>
          <w:lang w:val="ru-RU" w:eastAsia="ru-RU"/>
        </w:rPr>
        <w:t>личностно-деятельностный подход;</w:t>
      </w:r>
    </w:p>
    <w:p w14:paraId="09115B76" w14:textId="77777777" w:rsidR="00061DAA" w:rsidRPr="00CF6AF0" w:rsidRDefault="00000000" w:rsidP="00CF6AF0">
      <w:pPr>
        <w:widowControl w:val="0"/>
        <w:numPr>
          <w:ilvl w:val="0"/>
          <w:numId w:val="1"/>
        </w:numPr>
        <w:tabs>
          <w:tab w:val="left" w:pos="695"/>
        </w:tabs>
        <w:spacing w:line="269" w:lineRule="exact"/>
        <w:ind w:firstLine="360"/>
        <w:rPr>
          <w:color w:val="000000"/>
          <w:lang w:val="ru-RU" w:eastAsia="ru-RU"/>
        </w:rPr>
      </w:pPr>
      <w:r w:rsidRPr="00CF6AF0">
        <w:rPr>
          <w:color w:val="000000"/>
          <w:lang w:val="ru-RU" w:eastAsia="ru-RU"/>
        </w:rPr>
        <w:t>детоцентризм (в центре находится личность ребенка);</w:t>
      </w:r>
    </w:p>
    <w:p w14:paraId="79EE64FA" w14:textId="77777777" w:rsidR="00061DAA" w:rsidRPr="00CF6AF0" w:rsidRDefault="00000000" w:rsidP="00CF6AF0">
      <w:pPr>
        <w:widowControl w:val="0"/>
        <w:numPr>
          <w:ilvl w:val="0"/>
          <w:numId w:val="1"/>
        </w:numPr>
        <w:tabs>
          <w:tab w:val="left" w:pos="710"/>
        </w:tabs>
        <w:spacing w:line="269" w:lineRule="exact"/>
        <w:ind w:firstLine="360"/>
        <w:rPr>
          <w:color w:val="000000"/>
          <w:lang w:val="ru-RU" w:eastAsia="ru-RU"/>
        </w:rPr>
      </w:pPr>
      <w:r w:rsidRPr="00CF6AF0">
        <w:rPr>
          <w:color w:val="000000"/>
          <w:lang w:val="ru-RU" w:eastAsia="ru-RU"/>
        </w:rPr>
        <w:t>комплексный подход в реализации программы;</w:t>
      </w:r>
    </w:p>
    <w:p w14:paraId="49A4C3FB" w14:textId="77777777" w:rsidR="00061DAA" w:rsidRPr="00CF6AF0" w:rsidRDefault="00000000" w:rsidP="00CF6AF0">
      <w:pPr>
        <w:widowControl w:val="0"/>
        <w:numPr>
          <w:ilvl w:val="0"/>
          <w:numId w:val="1"/>
        </w:numPr>
        <w:tabs>
          <w:tab w:val="left" w:pos="812"/>
        </w:tabs>
        <w:spacing w:line="269" w:lineRule="exact"/>
        <w:ind w:firstLine="360"/>
        <w:rPr>
          <w:color w:val="000000"/>
          <w:lang w:val="ru-RU" w:eastAsia="ru-RU"/>
        </w:rPr>
      </w:pPr>
      <w:r w:rsidRPr="00CF6AF0">
        <w:rPr>
          <w:color w:val="000000"/>
          <w:lang w:val="ru-RU" w:eastAsia="ru-RU"/>
        </w:rPr>
        <w:t>взаимодействие и координация всех образовательных социокультурных институтов в оказании педагогической помощи и поддержки детям разного уровня социализации.</w:t>
      </w:r>
    </w:p>
    <w:p w14:paraId="50FF4315" w14:textId="77777777" w:rsidR="00061DAA" w:rsidRPr="00CF6AF0" w:rsidRDefault="00000000" w:rsidP="00CF6AF0">
      <w:pPr>
        <w:keepNext/>
        <w:keepLines/>
        <w:widowControl w:val="0"/>
        <w:spacing w:line="200" w:lineRule="exact"/>
        <w:ind w:firstLine="360"/>
        <w:outlineLvl w:val="2"/>
        <w:rPr>
          <w:b/>
          <w:bCs/>
          <w:color w:val="000000"/>
          <w:lang w:val="ru-RU" w:eastAsia="ru-RU"/>
        </w:rPr>
      </w:pPr>
      <w:bookmarkStart w:id="3" w:name="bookmark5"/>
      <w:r w:rsidRPr="00CF6AF0">
        <w:rPr>
          <w:b/>
          <w:bCs/>
          <w:color w:val="000000"/>
          <w:lang w:val="ru-RU" w:eastAsia="ru-RU"/>
        </w:rPr>
        <w:t>Связь содержания программы с учебными предметами.</w:t>
      </w:r>
      <w:bookmarkEnd w:id="3"/>
    </w:p>
    <w:p w14:paraId="6BBD60BB" w14:textId="77777777" w:rsidR="00061DAA" w:rsidRPr="00CF6AF0" w:rsidRDefault="00000000" w:rsidP="00CF6AF0">
      <w:pPr>
        <w:widowControl w:val="0"/>
        <w:spacing w:line="269" w:lineRule="exact"/>
        <w:ind w:firstLine="360"/>
        <w:rPr>
          <w:color w:val="000000"/>
          <w:lang w:val="ru-RU" w:eastAsia="ru-RU"/>
        </w:rPr>
      </w:pPr>
      <w:r w:rsidRPr="00CF6AF0">
        <w:rPr>
          <w:color w:val="000000"/>
          <w:lang w:val="ru-RU" w:eastAsia="ru-RU"/>
        </w:rPr>
        <w:t>Разработанная программа усиливает вариативную составляющую общего образования. В содержании программы рассматриваются аспекты, которые предлагаются в рамках базовых предметов (русским языком, литературой, окружающим миром, изобразительным искусством, риторикой, математикой, информатикой, мировой художественной культурой, историей, философией).</w:t>
      </w:r>
    </w:p>
    <w:p w14:paraId="5B34D98C" w14:textId="77777777" w:rsidR="00061DAA" w:rsidRPr="00CF6AF0" w:rsidRDefault="00000000" w:rsidP="00CF6AF0">
      <w:pPr>
        <w:keepNext/>
        <w:keepLines/>
        <w:widowControl w:val="0"/>
        <w:spacing w:line="264" w:lineRule="exact"/>
        <w:ind w:firstLine="360"/>
        <w:outlineLvl w:val="2"/>
        <w:rPr>
          <w:b/>
          <w:bCs/>
          <w:color w:val="000000"/>
          <w:lang w:val="ru-RU" w:eastAsia="ru-RU"/>
        </w:rPr>
      </w:pPr>
      <w:bookmarkStart w:id="4" w:name="bookmark6"/>
      <w:r w:rsidRPr="00CF6AF0">
        <w:rPr>
          <w:b/>
          <w:bCs/>
          <w:color w:val="000000"/>
          <w:lang w:val="ru-RU" w:eastAsia="ru-RU"/>
        </w:rPr>
        <w:t>Показателями эффективного функционирования кружка настольных игр древности и современности служат:</w:t>
      </w:r>
      <w:bookmarkEnd w:id="4"/>
    </w:p>
    <w:p w14:paraId="158AB431" w14:textId="77777777" w:rsidR="00061DAA" w:rsidRPr="00CF6AF0" w:rsidRDefault="00000000" w:rsidP="00CF6AF0">
      <w:pPr>
        <w:widowControl w:val="0"/>
        <w:numPr>
          <w:ilvl w:val="0"/>
          <w:numId w:val="1"/>
        </w:numPr>
        <w:tabs>
          <w:tab w:val="left" w:pos="710"/>
        </w:tabs>
        <w:spacing w:line="269" w:lineRule="exact"/>
        <w:ind w:firstLine="360"/>
        <w:rPr>
          <w:color w:val="000000"/>
          <w:lang w:val="ru-RU" w:eastAsia="ru-RU"/>
        </w:rPr>
      </w:pPr>
      <w:r w:rsidRPr="00CF6AF0">
        <w:rPr>
          <w:color w:val="000000"/>
          <w:lang w:val="ru-RU" w:eastAsia="ru-RU"/>
        </w:rPr>
        <w:t>наличие единого контингента воспитанников;</w:t>
      </w:r>
    </w:p>
    <w:p w14:paraId="052F7799" w14:textId="77777777" w:rsidR="00061DAA" w:rsidRPr="00CF6AF0" w:rsidRDefault="00000000" w:rsidP="00CF6AF0">
      <w:pPr>
        <w:widowControl w:val="0"/>
        <w:numPr>
          <w:ilvl w:val="0"/>
          <w:numId w:val="1"/>
        </w:numPr>
        <w:tabs>
          <w:tab w:val="left" w:pos="711"/>
        </w:tabs>
        <w:spacing w:line="269" w:lineRule="exact"/>
        <w:ind w:firstLine="360"/>
        <w:rPr>
          <w:color w:val="000000"/>
          <w:lang w:val="ru-RU" w:eastAsia="ru-RU"/>
        </w:rPr>
      </w:pPr>
      <w:r w:rsidRPr="00CF6AF0">
        <w:rPr>
          <w:color w:val="000000"/>
          <w:lang w:val="ru-RU" w:eastAsia="ru-RU"/>
        </w:rPr>
        <w:t>взаимосвязь спортивного, нравственного коммуникативного и адаптированного направлений образовательной деятельности;</w:t>
      </w:r>
    </w:p>
    <w:p w14:paraId="090BDA1D" w14:textId="77777777" w:rsidR="00061DAA" w:rsidRPr="00CF6AF0" w:rsidRDefault="00000000" w:rsidP="00CF6AF0">
      <w:pPr>
        <w:widowControl w:val="0"/>
        <w:spacing w:line="269" w:lineRule="exact"/>
        <w:ind w:firstLine="360"/>
        <w:rPr>
          <w:color w:val="000000"/>
          <w:lang w:val="ru-RU" w:eastAsia="ru-RU"/>
        </w:rPr>
      </w:pPr>
      <w:r w:rsidRPr="00CF6AF0">
        <w:rPr>
          <w:color w:val="000000"/>
          <w:lang w:val="ru-RU" w:eastAsia="ru-RU"/>
        </w:rPr>
        <w:t>единый образовательный процесс, построенный на принципах непрерывности, преемственности, доступности, увлекательности, результативности;</w:t>
      </w:r>
    </w:p>
    <w:p w14:paraId="26BB407C" w14:textId="77777777" w:rsidR="00061DAA" w:rsidRPr="00CF6AF0" w:rsidRDefault="00000000" w:rsidP="00CF6AF0">
      <w:pPr>
        <w:widowControl w:val="0"/>
        <w:spacing w:line="269" w:lineRule="exact"/>
        <w:ind w:firstLine="360"/>
        <w:rPr>
          <w:color w:val="000000"/>
          <w:lang w:val="ru-RU" w:eastAsia="ru-RU"/>
        </w:rPr>
      </w:pPr>
      <w:r w:rsidRPr="00CF6AF0">
        <w:rPr>
          <w:color w:val="000000"/>
          <w:lang w:val="ru-RU" w:eastAsia="ru-RU"/>
        </w:rPr>
        <w:t>осуществление единства обучения, воспитания и развития детей на основе индивидуализации и персонификации образовательного процесса;</w:t>
      </w:r>
    </w:p>
    <w:p w14:paraId="78A5A67E" w14:textId="77777777" w:rsidR="00061DAA" w:rsidRPr="00CF6AF0" w:rsidRDefault="00000000" w:rsidP="00CF6AF0">
      <w:pPr>
        <w:widowControl w:val="0"/>
        <w:numPr>
          <w:ilvl w:val="0"/>
          <w:numId w:val="1"/>
        </w:numPr>
        <w:tabs>
          <w:tab w:val="left" w:pos="840"/>
        </w:tabs>
        <w:spacing w:line="269" w:lineRule="exact"/>
        <w:ind w:firstLine="360"/>
        <w:rPr>
          <w:color w:val="000000"/>
          <w:lang w:val="ru-RU" w:eastAsia="ru-RU"/>
        </w:rPr>
      </w:pPr>
      <w:r w:rsidRPr="00CF6AF0">
        <w:rPr>
          <w:color w:val="000000"/>
          <w:lang w:val="ru-RU" w:eastAsia="ru-RU"/>
        </w:rPr>
        <w:t>обеспечение базовых знаний, умений и навыков;</w:t>
      </w:r>
    </w:p>
    <w:p w14:paraId="05F11AA0" w14:textId="77777777" w:rsidR="00061DAA" w:rsidRPr="00CF6AF0" w:rsidRDefault="00000000" w:rsidP="00CF6AF0">
      <w:pPr>
        <w:widowControl w:val="0"/>
        <w:numPr>
          <w:ilvl w:val="0"/>
          <w:numId w:val="1"/>
        </w:numPr>
        <w:tabs>
          <w:tab w:val="left" w:pos="840"/>
        </w:tabs>
        <w:spacing w:line="269" w:lineRule="exact"/>
        <w:ind w:firstLine="360"/>
        <w:rPr>
          <w:color w:val="000000"/>
          <w:lang w:val="ru-RU" w:eastAsia="ru-RU"/>
        </w:rPr>
      </w:pPr>
      <w:r w:rsidRPr="00CF6AF0">
        <w:rPr>
          <w:color w:val="000000"/>
          <w:lang w:val="ru-RU" w:eastAsia="ru-RU"/>
        </w:rPr>
        <w:t>определенные достижения обучаемых и возможности прогнозирования их личностного роста</w:t>
      </w:r>
    </w:p>
    <w:p w14:paraId="0D972081" w14:textId="77777777" w:rsidR="00061DAA" w:rsidRPr="00CF6AF0" w:rsidRDefault="00000000" w:rsidP="00CF6AF0">
      <w:pPr>
        <w:widowControl w:val="0"/>
        <w:numPr>
          <w:ilvl w:val="0"/>
          <w:numId w:val="1"/>
        </w:numPr>
        <w:tabs>
          <w:tab w:val="left" w:pos="840"/>
        </w:tabs>
        <w:spacing w:line="269" w:lineRule="exact"/>
        <w:ind w:firstLine="360"/>
        <w:rPr>
          <w:color w:val="000000"/>
          <w:lang w:val="ru-RU" w:eastAsia="ru-RU"/>
        </w:rPr>
      </w:pPr>
      <w:r w:rsidRPr="00CF6AF0">
        <w:rPr>
          <w:color w:val="000000"/>
          <w:lang w:val="ru-RU" w:eastAsia="ru-RU"/>
        </w:rPr>
        <w:t>система оценок достижений обучающихся.</w:t>
      </w:r>
    </w:p>
    <w:p w14:paraId="79C6A710" w14:textId="77777777" w:rsidR="00061DAA" w:rsidRPr="00CF6AF0" w:rsidRDefault="00000000" w:rsidP="00CF6AF0">
      <w:pPr>
        <w:widowControl w:val="0"/>
        <w:spacing w:line="269" w:lineRule="exact"/>
        <w:ind w:firstLine="360"/>
        <w:rPr>
          <w:b/>
          <w:bCs/>
          <w:color w:val="000000"/>
          <w:lang w:val="ru-RU" w:eastAsia="ru-RU"/>
        </w:rPr>
      </w:pPr>
      <w:r w:rsidRPr="00CF6AF0">
        <w:rPr>
          <w:b/>
          <w:bCs/>
          <w:color w:val="000000"/>
          <w:lang w:val="ru-RU" w:eastAsia="ru-RU"/>
        </w:rPr>
        <w:t>Основные методы обучения.</w:t>
      </w:r>
    </w:p>
    <w:p w14:paraId="5504057A" w14:textId="77777777" w:rsidR="00061DAA" w:rsidRPr="00CF6AF0" w:rsidRDefault="00000000" w:rsidP="00CF6AF0">
      <w:pPr>
        <w:widowControl w:val="0"/>
        <w:spacing w:line="269" w:lineRule="exact"/>
        <w:ind w:firstLine="360"/>
        <w:rPr>
          <w:color w:val="000000"/>
          <w:lang w:val="ru-RU" w:eastAsia="ru-RU"/>
        </w:rPr>
      </w:pPr>
      <w:r w:rsidRPr="00CF6AF0">
        <w:rPr>
          <w:color w:val="000000"/>
          <w:lang w:val="ru-RU" w:eastAsia="ru-RU"/>
        </w:rPr>
        <w:t>Формирование аналитического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14:paraId="1652EC1E" w14:textId="77777777" w:rsidR="00061DAA" w:rsidRPr="00CF6AF0" w:rsidRDefault="00000000" w:rsidP="00CF6AF0">
      <w:pPr>
        <w:widowControl w:val="0"/>
        <w:spacing w:line="269" w:lineRule="exact"/>
        <w:ind w:firstLine="360"/>
        <w:rPr>
          <w:color w:val="000000"/>
          <w:lang w:val="ru-RU" w:eastAsia="ru-RU"/>
        </w:rPr>
      </w:pPr>
      <w:r w:rsidRPr="00CF6AF0">
        <w:rPr>
          <w:color w:val="000000"/>
          <w:lang w:val="ru-RU" w:eastAsia="ru-RU"/>
        </w:rPr>
        <w:t>На начальном этапе преобладают игровой, наглядный и репродуктивный методы. Они применяется при знакомстве с логикой и механикой той или иной игры, обучении правилам игры.</w:t>
      </w:r>
    </w:p>
    <w:p w14:paraId="063909BA" w14:textId="77777777" w:rsidR="00061DAA" w:rsidRPr="00CF6AF0" w:rsidRDefault="00000000" w:rsidP="00CF6AF0">
      <w:pPr>
        <w:widowControl w:val="0"/>
        <w:spacing w:line="269" w:lineRule="exact"/>
        <w:ind w:firstLine="360"/>
        <w:rPr>
          <w:color w:val="000000"/>
          <w:lang w:val="ru-RU" w:eastAsia="ru-RU"/>
        </w:rPr>
      </w:pPr>
      <w:r w:rsidRPr="00CF6AF0">
        <w:rPr>
          <w:color w:val="000000"/>
          <w:lang w:val="ru-RU" w:eastAsia="ru-RU"/>
        </w:rPr>
        <w:t>Большую роль играют общие принципы ведения игры на различных этапах партии, где основным методом становится продуктивный. Для того чтобы реализовать на представленном поле игры свой замысел, учащийся овладевает тактическим арсеналом, вследствие чего формируется следующий алгоритм мышления: анализ позиции - мотив - идея - расчёт — ход.</w:t>
      </w:r>
    </w:p>
    <w:p w14:paraId="5536DB58" w14:textId="77777777" w:rsidR="00061DAA" w:rsidRPr="00CF6AF0" w:rsidRDefault="00000000" w:rsidP="00CF6AF0">
      <w:pPr>
        <w:widowControl w:val="0"/>
        <w:spacing w:line="269" w:lineRule="exact"/>
        <w:ind w:firstLine="360"/>
        <w:rPr>
          <w:color w:val="000000"/>
          <w:lang w:val="ru-RU" w:eastAsia="ru-RU"/>
        </w:rPr>
      </w:pPr>
      <w:r w:rsidRPr="00CF6AF0">
        <w:rPr>
          <w:color w:val="000000"/>
          <w:lang w:val="ru-RU" w:eastAsia="ru-RU"/>
        </w:rPr>
        <w:t>На более поздних этапах в обучении применяется творческий метод, для совершенствования тактического мастерства учащихся (самостоятельное составление позиций, предусматривающих определенные тактические ходы, построение ловушек, невыгодных для соперника ситуаций и т.д.).</w:t>
      </w:r>
    </w:p>
    <w:p w14:paraId="34899058" w14:textId="77777777" w:rsidR="00061DAA" w:rsidRPr="00CF6AF0" w:rsidRDefault="00000000" w:rsidP="00CF6AF0">
      <w:pPr>
        <w:widowControl w:val="0"/>
        <w:spacing w:line="269" w:lineRule="exact"/>
        <w:ind w:firstLine="360"/>
        <w:rPr>
          <w:color w:val="000000"/>
          <w:lang w:val="ru-RU" w:eastAsia="ru-RU"/>
        </w:rPr>
      </w:pPr>
      <w:r w:rsidRPr="00CF6AF0">
        <w:rPr>
          <w:color w:val="000000"/>
          <w:lang w:val="ru-RU" w:eastAsia="ru-RU"/>
        </w:rPr>
        <w:t>Метод проблемного обучения. Разбор партий, творческое осмысление которых помогает ребенку выработать свой собственный подход к игре.</w:t>
      </w:r>
    </w:p>
    <w:p w14:paraId="1C733D7D" w14:textId="77777777" w:rsidR="00061DAA" w:rsidRPr="00CF6AF0" w:rsidRDefault="00000000" w:rsidP="00CF6AF0">
      <w:pPr>
        <w:widowControl w:val="0"/>
        <w:spacing w:line="269" w:lineRule="exact"/>
        <w:ind w:firstLine="360"/>
        <w:rPr>
          <w:color w:val="000000"/>
          <w:lang w:val="ru-RU" w:eastAsia="ru-RU"/>
        </w:rPr>
      </w:pPr>
      <w:r w:rsidRPr="00CF6AF0">
        <w:rPr>
          <w:color w:val="000000"/>
          <w:lang w:val="ru-RU" w:eastAsia="ru-RU"/>
        </w:rPr>
        <w:t>Использование этих методов предусматривает, прежде всего, обеспечение самостоятельности детей в поисках решения самых разнообразных задач.</w:t>
      </w:r>
    </w:p>
    <w:p w14:paraId="0C0A9CC2" w14:textId="77777777" w:rsidR="00061DAA" w:rsidRDefault="00000000" w:rsidP="00CF6AF0">
      <w:pPr>
        <w:widowControl w:val="0"/>
        <w:spacing w:line="200" w:lineRule="exact"/>
        <w:rPr>
          <w:b/>
          <w:bCs/>
          <w:color w:val="000000"/>
          <w:lang w:val="ru-RU" w:eastAsia="ru-RU"/>
        </w:rPr>
      </w:pPr>
      <w:r w:rsidRPr="00CF6AF0">
        <w:rPr>
          <w:b/>
          <w:bCs/>
          <w:color w:val="000000"/>
          <w:lang w:val="ru-RU" w:eastAsia="ru-RU"/>
        </w:rPr>
        <w:t>II. Учебно-тематический план.</w:t>
      </w:r>
    </w:p>
    <w:p w14:paraId="0E2C88BC" w14:textId="77777777" w:rsidR="00061DAA" w:rsidRPr="00CF6AF0" w:rsidRDefault="00061DAA" w:rsidP="00CF6AF0">
      <w:pPr>
        <w:widowControl w:val="0"/>
        <w:spacing w:line="200" w:lineRule="exact"/>
        <w:rPr>
          <w:b/>
          <w:bCs/>
          <w:color w:val="000000"/>
          <w:lang w:val="ru-RU" w:eastAsia="ru-RU"/>
        </w:rPr>
      </w:pPr>
    </w:p>
    <w:tbl>
      <w:tblPr>
        <w:tblOverlap w:val="never"/>
        <w:tblW w:w="9931" w:type="dxa"/>
        <w:tblInd w:w="10" w:type="dxa"/>
        <w:tblLayout w:type="fixed"/>
        <w:tblCellMar>
          <w:left w:w="10" w:type="dxa"/>
          <w:right w:w="10" w:type="dxa"/>
        </w:tblCellMar>
        <w:tblLook w:val="0000" w:firstRow="0" w:lastRow="0" w:firstColumn="0" w:lastColumn="0" w:noHBand="0" w:noVBand="0"/>
      </w:tblPr>
      <w:tblGrid>
        <w:gridCol w:w="541"/>
        <w:gridCol w:w="5105"/>
        <w:gridCol w:w="850"/>
        <w:gridCol w:w="9"/>
        <w:gridCol w:w="859"/>
        <w:gridCol w:w="10"/>
        <w:gridCol w:w="868"/>
        <w:gridCol w:w="15"/>
        <w:gridCol w:w="1635"/>
        <w:gridCol w:w="39"/>
      </w:tblGrid>
      <w:tr w:rsidR="0050288C" w14:paraId="77289807" w14:textId="77777777" w:rsidTr="001F337F">
        <w:trPr>
          <w:gridAfter w:val="1"/>
          <w:wAfter w:w="39" w:type="dxa"/>
          <w:trHeight w:val="245"/>
        </w:trPr>
        <w:tc>
          <w:tcPr>
            <w:tcW w:w="542" w:type="dxa"/>
            <w:vMerge w:val="restart"/>
            <w:tcBorders>
              <w:top w:val="single" w:sz="4" w:space="0" w:color="auto"/>
              <w:left w:val="single" w:sz="4" w:space="0" w:color="auto"/>
            </w:tcBorders>
            <w:shd w:val="clear" w:color="auto" w:fill="FFFFFF"/>
          </w:tcPr>
          <w:p w14:paraId="5D8647FF" w14:textId="77777777" w:rsidR="00061DAA" w:rsidRPr="008E4392" w:rsidRDefault="00000000" w:rsidP="001F337F">
            <w:pPr>
              <w:spacing w:after="200" w:line="276" w:lineRule="auto"/>
              <w:rPr>
                <w:lang w:val="ru-RU" w:eastAsia="ru-RU"/>
              </w:rPr>
            </w:pPr>
            <w:r w:rsidRPr="008E4392">
              <w:rPr>
                <w:lang w:eastAsia="ru-RU"/>
              </w:rPr>
              <w:t>N9</w:t>
            </w:r>
          </w:p>
          <w:p w14:paraId="0384E838" w14:textId="77777777" w:rsidR="00061DAA" w:rsidRPr="008E4392" w:rsidRDefault="00000000" w:rsidP="001F337F">
            <w:pPr>
              <w:spacing w:after="200" w:line="276" w:lineRule="auto"/>
              <w:rPr>
                <w:lang w:val="ru-RU" w:eastAsia="ru-RU"/>
              </w:rPr>
            </w:pPr>
            <w:r w:rsidRPr="008E4392">
              <w:rPr>
                <w:lang w:val="ru-RU" w:eastAsia="ru-RU"/>
              </w:rPr>
              <w:t>п/п</w:t>
            </w:r>
          </w:p>
        </w:tc>
        <w:tc>
          <w:tcPr>
            <w:tcW w:w="5107" w:type="dxa"/>
            <w:vMerge w:val="restart"/>
            <w:tcBorders>
              <w:top w:val="single" w:sz="4" w:space="0" w:color="auto"/>
              <w:left w:val="single" w:sz="4" w:space="0" w:color="auto"/>
            </w:tcBorders>
            <w:shd w:val="clear" w:color="auto" w:fill="FFFFFF"/>
          </w:tcPr>
          <w:p w14:paraId="1CCD5302" w14:textId="77777777" w:rsidR="00061DAA" w:rsidRPr="008E4392" w:rsidRDefault="00000000" w:rsidP="001F337F">
            <w:pPr>
              <w:spacing w:after="200" w:line="276" w:lineRule="auto"/>
              <w:rPr>
                <w:lang w:val="ru-RU" w:eastAsia="ru-RU"/>
              </w:rPr>
            </w:pPr>
            <w:r w:rsidRPr="008E4392">
              <w:rPr>
                <w:lang w:val="ru-RU" w:eastAsia="ru-RU"/>
              </w:rPr>
              <w:t>Тема</w:t>
            </w:r>
          </w:p>
        </w:tc>
        <w:tc>
          <w:tcPr>
            <w:tcW w:w="2592" w:type="dxa"/>
            <w:gridSpan w:val="5"/>
            <w:tcBorders>
              <w:top w:val="single" w:sz="4" w:space="0" w:color="auto"/>
              <w:left w:val="single" w:sz="4" w:space="0" w:color="auto"/>
            </w:tcBorders>
            <w:shd w:val="clear" w:color="auto" w:fill="FFFFFF"/>
          </w:tcPr>
          <w:p w14:paraId="0BF64314" w14:textId="77777777" w:rsidR="00061DAA" w:rsidRPr="008E4392" w:rsidRDefault="00000000" w:rsidP="001F337F">
            <w:pPr>
              <w:spacing w:after="200" w:line="276" w:lineRule="auto"/>
              <w:rPr>
                <w:lang w:val="ru-RU" w:eastAsia="ru-RU"/>
              </w:rPr>
            </w:pPr>
            <w:r w:rsidRPr="008E4392">
              <w:rPr>
                <w:lang w:val="ru-RU" w:eastAsia="ru-RU"/>
              </w:rPr>
              <w:t>Количество часов</w:t>
            </w:r>
          </w:p>
        </w:tc>
        <w:tc>
          <w:tcPr>
            <w:tcW w:w="1651" w:type="dxa"/>
            <w:gridSpan w:val="2"/>
            <w:vMerge w:val="restart"/>
            <w:tcBorders>
              <w:top w:val="single" w:sz="4" w:space="0" w:color="auto"/>
              <w:left w:val="single" w:sz="4" w:space="0" w:color="auto"/>
              <w:right w:val="single" w:sz="4" w:space="0" w:color="auto"/>
            </w:tcBorders>
            <w:shd w:val="clear" w:color="auto" w:fill="FFFFFF"/>
          </w:tcPr>
          <w:p w14:paraId="01781775" w14:textId="77777777" w:rsidR="00061DAA" w:rsidRPr="008E4392" w:rsidRDefault="00000000" w:rsidP="001F337F">
            <w:pPr>
              <w:spacing w:after="200" w:line="276" w:lineRule="auto"/>
              <w:rPr>
                <w:lang w:val="ru-RU" w:eastAsia="ru-RU"/>
              </w:rPr>
            </w:pPr>
            <w:r w:rsidRPr="008E4392">
              <w:rPr>
                <w:lang w:val="ru-RU" w:eastAsia="ru-RU"/>
              </w:rPr>
              <w:t>Форма контроля</w:t>
            </w:r>
          </w:p>
        </w:tc>
      </w:tr>
      <w:tr w:rsidR="0050288C" w14:paraId="09A8E116" w14:textId="77777777" w:rsidTr="001F337F">
        <w:trPr>
          <w:gridAfter w:val="1"/>
          <w:wAfter w:w="39" w:type="dxa"/>
          <w:trHeight w:val="226"/>
        </w:trPr>
        <w:tc>
          <w:tcPr>
            <w:tcW w:w="542" w:type="dxa"/>
            <w:vMerge/>
            <w:tcBorders>
              <w:left w:val="single" w:sz="4" w:space="0" w:color="auto"/>
            </w:tcBorders>
            <w:shd w:val="clear" w:color="auto" w:fill="FFFFFF"/>
          </w:tcPr>
          <w:p w14:paraId="6B5D2B0B" w14:textId="77777777" w:rsidR="00061DAA" w:rsidRPr="008E4392" w:rsidRDefault="00061DAA" w:rsidP="001F337F">
            <w:pPr>
              <w:spacing w:after="200" w:line="276" w:lineRule="auto"/>
              <w:rPr>
                <w:lang w:val="ru-RU" w:eastAsia="ru-RU"/>
              </w:rPr>
            </w:pPr>
          </w:p>
        </w:tc>
        <w:tc>
          <w:tcPr>
            <w:tcW w:w="5107" w:type="dxa"/>
            <w:vMerge/>
            <w:tcBorders>
              <w:left w:val="single" w:sz="4" w:space="0" w:color="auto"/>
            </w:tcBorders>
            <w:shd w:val="clear" w:color="auto" w:fill="FFFFFF"/>
          </w:tcPr>
          <w:p w14:paraId="70493CF4" w14:textId="77777777" w:rsidR="00061DAA" w:rsidRPr="008E4392" w:rsidRDefault="00061DAA" w:rsidP="001F337F">
            <w:pPr>
              <w:spacing w:after="200" w:line="276" w:lineRule="auto"/>
              <w:rPr>
                <w:lang w:val="ru-RU" w:eastAsia="ru-RU"/>
              </w:rPr>
            </w:pPr>
          </w:p>
        </w:tc>
        <w:tc>
          <w:tcPr>
            <w:tcW w:w="850" w:type="dxa"/>
            <w:tcBorders>
              <w:top w:val="single" w:sz="4" w:space="0" w:color="auto"/>
              <w:left w:val="single" w:sz="4" w:space="0" w:color="auto"/>
            </w:tcBorders>
            <w:shd w:val="clear" w:color="auto" w:fill="FFFFFF"/>
          </w:tcPr>
          <w:p w14:paraId="44B45580" w14:textId="77777777" w:rsidR="00061DAA" w:rsidRPr="008E4392" w:rsidRDefault="00000000" w:rsidP="001F337F">
            <w:pPr>
              <w:spacing w:after="200" w:line="276" w:lineRule="auto"/>
              <w:rPr>
                <w:lang w:val="ru-RU" w:eastAsia="ru-RU"/>
              </w:rPr>
            </w:pPr>
            <w:r w:rsidRPr="008E4392">
              <w:rPr>
                <w:lang w:val="ru-RU" w:eastAsia="ru-RU"/>
              </w:rPr>
              <w:t>Всего</w:t>
            </w:r>
          </w:p>
        </w:tc>
        <w:tc>
          <w:tcPr>
            <w:tcW w:w="864" w:type="dxa"/>
            <w:gridSpan w:val="2"/>
            <w:tcBorders>
              <w:top w:val="single" w:sz="4" w:space="0" w:color="auto"/>
              <w:left w:val="single" w:sz="4" w:space="0" w:color="auto"/>
            </w:tcBorders>
            <w:shd w:val="clear" w:color="auto" w:fill="FFFFFF"/>
          </w:tcPr>
          <w:p w14:paraId="5540E8E3" w14:textId="77777777" w:rsidR="00061DAA" w:rsidRPr="008E4392" w:rsidRDefault="00000000" w:rsidP="001F337F">
            <w:pPr>
              <w:spacing w:after="200" w:line="276" w:lineRule="auto"/>
              <w:rPr>
                <w:lang w:val="ru-RU" w:eastAsia="ru-RU"/>
              </w:rPr>
            </w:pPr>
            <w:r w:rsidRPr="008E4392">
              <w:rPr>
                <w:lang w:val="ru-RU" w:eastAsia="ru-RU"/>
              </w:rPr>
              <w:t>Теор.</w:t>
            </w:r>
          </w:p>
        </w:tc>
        <w:tc>
          <w:tcPr>
            <w:tcW w:w="878" w:type="dxa"/>
            <w:gridSpan w:val="2"/>
            <w:tcBorders>
              <w:top w:val="single" w:sz="4" w:space="0" w:color="auto"/>
              <w:left w:val="single" w:sz="4" w:space="0" w:color="auto"/>
            </w:tcBorders>
            <w:shd w:val="clear" w:color="auto" w:fill="FFFFFF"/>
          </w:tcPr>
          <w:p w14:paraId="3633410E" w14:textId="77777777" w:rsidR="00061DAA" w:rsidRPr="008E4392" w:rsidRDefault="00000000" w:rsidP="001F337F">
            <w:pPr>
              <w:spacing w:after="200" w:line="276" w:lineRule="auto"/>
              <w:rPr>
                <w:lang w:val="ru-RU" w:eastAsia="ru-RU"/>
              </w:rPr>
            </w:pPr>
            <w:r w:rsidRPr="008E4392">
              <w:rPr>
                <w:lang w:val="ru-RU" w:eastAsia="ru-RU"/>
              </w:rPr>
              <w:t>Практ.</w:t>
            </w:r>
          </w:p>
        </w:tc>
        <w:tc>
          <w:tcPr>
            <w:tcW w:w="1651" w:type="dxa"/>
            <w:gridSpan w:val="2"/>
            <w:vMerge/>
            <w:tcBorders>
              <w:left w:val="single" w:sz="4" w:space="0" w:color="auto"/>
              <w:right w:val="single" w:sz="4" w:space="0" w:color="auto"/>
            </w:tcBorders>
            <w:shd w:val="clear" w:color="auto" w:fill="FFFFFF"/>
          </w:tcPr>
          <w:p w14:paraId="675381D6" w14:textId="77777777" w:rsidR="00061DAA" w:rsidRPr="008E4392" w:rsidRDefault="00061DAA" w:rsidP="001F337F">
            <w:pPr>
              <w:spacing w:after="200" w:line="276" w:lineRule="auto"/>
              <w:rPr>
                <w:lang w:val="ru-RU" w:eastAsia="ru-RU"/>
              </w:rPr>
            </w:pPr>
          </w:p>
        </w:tc>
      </w:tr>
      <w:tr w:rsidR="0050288C" w14:paraId="4680CEB0" w14:textId="77777777" w:rsidTr="001F337F">
        <w:trPr>
          <w:gridAfter w:val="1"/>
          <w:wAfter w:w="39" w:type="dxa"/>
          <w:trHeight w:val="230"/>
        </w:trPr>
        <w:tc>
          <w:tcPr>
            <w:tcW w:w="542" w:type="dxa"/>
            <w:tcBorders>
              <w:top w:val="single" w:sz="4" w:space="0" w:color="auto"/>
              <w:left w:val="single" w:sz="4" w:space="0" w:color="auto"/>
            </w:tcBorders>
            <w:shd w:val="clear" w:color="auto" w:fill="FFFFFF"/>
          </w:tcPr>
          <w:p w14:paraId="2ECFC383" w14:textId="77777777" w:rsidR="00061DAA" w:rsidRPr="008E4392" w:rsidRDefault="00000000" w:rsidP="001F337F">
            <w:pPr>
              <w:spacing w:after="200" w:line="276" w:lineRule="auto"/>
              <w:rPr>
                <w:lang w:val="ru-RU" w:eastAsia="ru-RU"/>
              </w:rPr>
            </w:pPr>
            <w:r w:rsidRPr="008E4392">
              <w:rPr>
                <w:lang w:val="ru-RU" w:eastAsia="ru-RU"/>
              </w:rPr>
              <w:t>1</w:t>
            </w:r>
          </w:p>
        </w:tc>
        <w:tc>
          <w:tcPr>
            <w:tcW w:w="5107" w:type="dxa"/>
            <w:tcBorders>
              <w:top w:val="single" w:sz="4" w:space="0" w:color="auto"/>
              <w:left w:val="single" w:sz="4" w:space="0" w:color="auto"/>
            </w:tcBorders>
            <w:shd w:val="clear" w:color="auto" w:fill="FFFFFF"/>
          </w:tcPr>
          <w:p w14:paraId="738C4D1B" w14:textId="77777777" w:rsidR="00061DAA" w:rsidRPr="008E4392" w:rsidRDefault="00000000" w:rsidP="001F337F">
            <w:pPr>
              <w:spacing w:after="200" w:line="276" w:lineRule="auto"/>
              <w:rPr>
                <w:lang w:val="ru-RU" w:eastAsia="ru-RU"/>
              </w:rPr>
            </w:pPr>
            <w:r w:rsidRPr="008E4392">
              <w:rPr>
                <w:lang w:val="ru-RU" w:eastAsia="ru-RU"/>
              </w:rPr>
              <w:t>Инструктаж по технике безопасности</w:t>
            </w:r>
          </w:p>
        </w:tc>
        <w:tc>
          <w:tcPr>
            <w:tcW w:w="850" w:type="dxa"/>
            <w:tcBorders>
              <w:top w:val="single" w:sz="4" w:space="0" w:color="auto"/>
              <w:left w:val="single" w:sz="4" w:space="0" w:color="auto"/>
            </w:tcBorders>
            <w:shd w:val="clear" w:color="auto" w:fill="FFFFFF"/>
          </w:tcPr>
          <w:p w14:paraId="687700D0" w14:textId="77777777" w:rsidR="00061DAA" w:rsidRPr="008E4392" w:rsidRDefault="00061DAA" w:rsidP="001F337F">
            <w:pPr>
              <w:spacing w:after="200" w:line="276" w:lineRule="auto"/>
              <w:rPr>
                <w:lang w:val="ru-RU" w:eastAsia="ru-RU"/>
              </w:rPr>
            </w:pPr>
          </w:p>
        </w:tc>
        <w:tc>
          <w:tcPr>
            <w:tcW w:w="864" w:type="dxa"/>
            <w:gridSpan w:val="2"/>
            <w:tcBorders>
              <w:top w:val="single" w:sz="4" w:space="0" w:color="auto"/>
              <w:left w:val="single" w:sz="4" w:space="0" w:color="auto"/>
            </w:tcBorders>
            <w:shd w:val="clear" w:color="auto" w:fill="FFFFFF"/>
          </w:tcPr>
          <w:p w14:paraId="38671D14" w14:textId="77777777" w:rsidR="00061DAA" w:rsidRPr="008E4392" w:rsidRDefault="00061DAA" w:rsidP="001F337F">
            <w:pPr>
              <w:spacing w:after="200" w:line="276" w:lineRule="auto"/>
              <w:rPr>
                <w:lang w:val="ru-RU" w:eastAsia="ru-RU"/>
              </w:rPr>
            </w:pPr>
          </w:p>
        </w:tc>
        <w:tc>
          <w:tcPr>
            <w:tcW w:w="878" w:type="dxa"/>
            <w:gridSpan w:val="2"/>
            <w:tcBorders>
              <w:top w:val="single" w:sz="4" w:space="0" w:color="auto"/>
              <w:left w:val="single" w:sz="4" w:space="0" w:color="auto"/>
            </w:tcBorders>
            <w:shd w:val="clear" w:color="auto" w:fill="FFFFFF"/>
          </w:tcPr>
          <w:p w14:paraId="66D36939" w14:textId="77777777" w:rsidR="00061DAA" w:rsidRPr="008E4392" w:rsidRDefault="00061DAA" w:rsidP="001F337F">
            <w:pPr>
              <w:spacing w:after="200" w:line="276" w:lineRule="auto"/>
              <w:rPr>
                <w:lang w:val="ru-RU" w:eastAsia="ru-RU"/>
              </w:rPr>
            </w:pPr>
          </w:p>
        </w:tc>
        <w:tc>
          <w:tcPr>
            <w:tcW w:w="1651" w:type="dxa"/>
            <w:gridSpan w:val="2"/>
            <w:tcBorders>
              <w:top w:val="single" w:sz="4" w:space="0" w:color="auto"/>
              <w:left w:val="single" w:sz="4" w:space="0" w:color="auto"/>
              <w:right w:val="single" w:sz="4" w:space="0" w:color="auto"/>
            </w:tcBorders>
            <w:shd w:val="clear" w:color="auto" w:fill="FFFFFF"/>
          </w:tcPr>
          <w:p w14:paraId="57788B32" w14:textId="77777777" w:rsidR="00061DAA" w:rsidRPr="008E4392" w:rsidRDefault="00061DAA" w:rsidP="001F337F">
            <w:pPr>
              <w:spacing w:after="200" w:line="276" w:lineRule="auto"/>
              <w:rPr>
                <w:lang w:val="ru-RU" w:eastAsia="ru-RU"/>
              </w:rPr>
            </w:pPr>
          </w:p>
        </w:tc>
      </w:tr>
      <w:tr w:rsidR="0050288C" w14:paraId="05DB753B" w14:textId="77777777" w:rsidTr="001F337F">
        <w:trPr>
          <w:gridAfter w:val="1"/>
          <w:wAfter w:w="39" w:type="dxa"/>
          <w:trHeight w:val="442"/>
        </w:trPr>
        <w:tc>
          <w:tcPr>
            <w:tcW w:w="542" w:type="dxa"/>
            <w:tcBorders>
              <w:top w:val="single" w:sz="4" w:space="0" w:color="auto"/>
              <w:left w:val="single" w:sz="4" w:space="0" w:color="auto"/>
            </w:tcBorders>
            <w:shd w:val="clear" w:color="auto" w:fill="FFFFFF"/>
          </w:tcPr>
          <w:p w14:paraId="56860164" w14:textId="77777777" w:rsidR="00061DAA" w:rsidRPr="008E4392" w:rsidRDefault="00000000" w:rsidP="001F337F">
            <w:pPr>
              <w:spacing w:after="200" w:line="276" w:lineRule="auto"/>
              <w:rPr>
                <w:lang w:val="ru-RU" w:eastAsia="ru-RU"/>
              </w:rPr>
            </w:pPr>
            <w:r w:rsidRPr="008E4392">
              <w:rPr>
                <w:lang w:val="ru-RU" w:eastAsia="ru-RU"/>
              </w:rPr>
              <w:t>2</w:t>
            </w:r>
          </w:p>
        </w:tc>
        <w:tc>
          <w:tcPr>
            <w:tcW w:w="5107" w:type="dxa"/>
            <w:tcBorders>
              <w:top w:val="single" w:sz="4" w:space="0" w:color="auto"/>
              <w:left w:val="single" w:sz="4" w:space="0" w:color="auto"/>
            </w:tcBorders>
            <w:shd w:val="clear" w:color="auto" w:fill="FFFFFF"/>
          </w:tcPr>
          <w:p w14:paraId="6DF02FCB" w14:textId="77777777" w:rsidR="00061DAA" w:rsidRPr="008E4392" w:rsidRDefault="00000000" w:rsidP="001F337F">
            <w:pPr>
              <w:spacing w:after="200" w:line="276" w:lineRule="auto"/>
              <w:rPr>
                <w:lang w:val="ru-RU" w:eastAsia="ru-RU"/>
              </w:rPr>
            </w:pPr>
            <w:r w:rsidRPr="008E4392">
              <w:rPr>
                <w:lang w:val="ru-RU" w:eastAsia="ru-RU"/>
              </w:rPr>
              <w:t>Игровой этикет. Правила поведения во время игры. Вводное занятие. Классификация настольных игр.</w:t>
            </w:r>
          </w:p>
        </w:tc>
        <w:tc>
          <w:tcPr>
            <w:tcW w:w="850" w:type="dxa"/>
            <w:tcBorders>
              <w:top w:val="single" w:sz="4" w:space="0" w:color="auto"/>
              <w:left w:val="single" w:sz="4" w:space="0" w:color="auto"/>
            </w:tcBorders>
            <w:shd w:val="clear" w:color="auto" w:fill="FFFFFF"/>
          </w:tcPr>
          <w:p w14:paraId="3266701D" w14:textId="77777777" w:rsidR="00061DAA" w:rsidRPr="008E4392" w:rsidRDefault="00000000" w:rsidP="001F337F">
            <w:pPr>
              <w:spacing w:after="200" w:line="276" w:lineRule="auto"/>
              <w:rPr>
                <w:lang w:val="ru-RU" w:eastAsia="ru-RU"/>
              </w:rPr>
            </w:pPr>
            <w:r w:rsidRPr="008E4392">
              <w:rPr>
                <w:lang w:val="ru-RU" w:eastAsia="ru-RU"/>
              </w:rPr>
              <w:t>1</w:t>
            </w:r>
          </w:p>
        </w:tc>
        <w:tc>
          <w:tcPr>
            <w:tcW w:w="864" w:type="dxa"/>
            <w:gridSpan w:val="2"/>
            <w:tcBorders>
              <w:top w:val="single" w:sz="4" w:space="0" w:color="auto"/>
              <w:left w:val="single" w:sz="4" w:space="0" w:color="auto"/>
            </w:tcBorders>
            <w:shd w:val="clear" w:color="auto" w:fill="FFFFFF"/>
          </w:tcPr>
          <w:p w14:paraId="1EE7DBA2" w14:textId="77777777" w:rsidR="00061DAA" w:rsidRPr="008E4392" w:rsidRDefault="00000000" w:rsidP="001F337F">
            <w:pPr>
              <w:spacing w:after="200" w:line="276" w:lineRule="auto"/>
              <w:rPr>
                <w:lang w:val="ru-RU" w:eastAsia="ru-RU"/>
              </w:rPr>
            </w:pPr>
            <w:r w:rsidRPr="008E4392">
              <w:rPr>
                <w:lang w:val="ru-RU" w:eastAsia="ru-RU"/>
              </w:rPr>
              <w:t>1</w:t>
            </w:r>
          </w:p>
        </w:tc>
        <w:tc>
          <w:tcPr>
            <w:tcW w:w="878" w:type="dxa"/>
            <w:gridSpan w:val="2"/>
            <w:tcBorders>
              <w:top w:val="single" w:sz="4" w:space="0" w:color="auto"/>
              <w:left w:val="single" w:sz="4" w:space="0" w:color="auto"/>
            </w:tcBorders>
            <w:shd w:val="clear" w:color="auto" w:fill="FFFFFF"/>
          </w:tcPr>
          <w:p w14:paraId="3FE19A30" w14:textId="77777777" w:rsidR="00061DAA" w:rsidRPr="008E4392" w:rsidRDefault="00061DAA" w:rsidP="001F337F">
            <w:pPr>
              <w:spacing w:after="200" w:line="276" w:lineRule="auto"/>
              <w:rPr>
                <w:lang w:val="ru-RU" w:eastAsia="ru-RU"/>
              </w:rPr>
            </w:pPr>
          </w:p>
        </w:tc>
        <w:tc>
          <w:tcPr>
            <w:tcW w:w="1651" w:type="dxa"/>
            <w:gridSpan w:val="2"/>
            <w:tcBorders>
              <w:top w:val="single" w:sz="4" w:space="0" w:color="auto"/>
              <w:left w:val="single" w:sz="4" w:space="0" w:color="auto"/>
              <w:right w:val="single" w:sz="4" w:space="0" w:color="auto"/>
            </w:tcBorders>
            <w:shd w:val="clear" w:color="auto" w:fill="FFFFFF"/>
          </w:tcPr>
          <w:p w14:paraId="4CE4F017" w14:textId="77777777" w:rsidR="00061DAA" w:rsidRPr="008E4392" w:rsidRDefault="00061DAA" w:rsidP="001F337F">
            <w:pPr>
              <w:spacing w:after="200" w:line="276" w:lineRule="auto"/>
              <w:rPr>
                <w:lang w:val="ru-RU" w:eastAsia="ru-RU"/>
              </w:rPr>
            </w:pPr>
          </w:p>
        </w:tc>
      </w:tr>
      <w:tr w:rsidR="0050288C" w:rsidRPr="00745788" w14:paraId="0D93824E" w14:textId="77777777" w:rsidTr="001F337F">
        <w:trPr>
          <w:gridAfter w:val="1"/>
          <w:wAfter w:w="39" w:type="dxa"/>
          <w:trHeight w:val="226"/>
        </w:trPr>
        <w:tc>
          <w:tcPr>
            <w:tcW w:w="9892" w:type="dxa"/>
            <w:gridSpan w:val="9"/>
            <w:tcBorders>
              <w:top w:val="single" w:sz="4" w:space="0" w:color="auto"/>
              <w:left w:val="single" w:sz="4" w:space="0" w:color="auto"/>
              <w:right w:val="single" w:sz="4" w:space="0" w:color="auto"/>
            </w:tcBorders>
            <w:shd w:val="clear" w:color="auto" w:fill="FFFFFF"/>
          </w:tcPr>
          <w:p w14:paraId="4F2D07DD" w14:textId="77777777" w:rsidR="00061DAA" w:rsidRPr="008E4392" w:rsidRDefault="00000000" w:rsidP="001F337F">
            <w:pPr>
              <w:spacing w:after="200" w:line="276" w:lineRule="auto"/>
              <w:rPr>
                <w:lang w:val="ru-RU" w:eastAsia="ru-RU"/>
              </w:rPr>
            </w:pPr>
            <w:r w:rsidRPr="008E4392">
              <w:rPr>
                <w:b/>
                <w:bCs/>
                <w:lang w:val="ru-RU" w:eastAsia="ru-RU"/>
              </w:rPr>
              <w:t>Основополагающий ознакомительный уровень предыдущих программ по играм древности.</w:t>
            </w:r>
          </w:p>
        </w:tc>
      </w:tr>
      <w:tr w:rsidR="0050288C" w14:paraId="15860761" w14:textId="77777777" w:rsidTr="001F337F">
        <w:trPr>
          <w:gridAfter w:val="1"/>
          <w:wAfter w:w="39" w:type="dxa"/>
          <w:trHeight w:val="1546"/>
        </w:trPr>
        <w:tc>
          <w:tcPr>
            <w:tcW w:w="542" w:type="dxa"/>
            <w:tcBorders>
              <w:top w:val="single" w:sz="4" w:space="0" w:color="auto"/>
              <w:left w:val="single" w:sz="4" w:space="0" w:color="auto"/>
            </w:tcBorders>
            <w:shd w:val="clear" w:color="auto" w:fill="FFFFFF"/>
          </w:tcPr>
          <w:p w14:paraId="6EFA95B8" w14:textId="77777777" w:rsidR="00061DAA" w:rsidRPr="008E4392" w:rsidRDefault="00000000" w:rsidP="001F337F">
            <w:pPr>
              <w:spacing w:after="200" w:line="276" w:lineRule="auto"/>
              <w:rPr>
                <w:lang w:val="ru-RU" w:eastAsia="ru-RU"/>
              </w:rPr>
            </w:pPr>
            <w:r w:rsidRPr="008E4392">
              <w:rPr>
                <w:lang w:val="ru-RU" w:eastAsia="ru-RU"/>
              </w:rPr>
              <w:t>3</w:t>
            </w:r>
          </w:p>
        </w:tc>
        <w:tc>
          <w:tcPr>
            <w:tcW w:w="5107" w:type="dxa"/>
            <w:tcBorders>
              <w:top w:val="single" w:sz="4" w:space="0" w:color="auto"/>
              <w:left w:val="single" w:sz="4" w:space="0" w:color="auto"/>
            </w:tcBorders>
            <w:shd w:val="clear" w:color="auto" w:fill="FFFFFF"/>
          </w:tcPr>
          <w:p w14:paraId="1E4E9434" w14:textId="77777777" w:rsidR="00061DAA" w:rsidRPr="008E4392" w:rsidRDefault="00000000" w:rsidP="001F337F">
            <w:pPr>
              <w:spacing w:after="200" w:line="276" w:lineRule="auto"/>
              <w:rPr>
                <w:lang w:val="ru-RU" w:eastAsia="ru-RU"/>
              </w:rPr>
            </w:pPr>
            <w:r w:rsidRPr="008E4392">
              <w:rPr>
                <w:lang w:val="ru-RU" w:eastAsia="ru-RU"/>
              </w:rPr>
              <w:t>3-5-6-7-9 шашечная мельница.</w:t>
            </w:r>
          </w:p>
          <w:p w14:paraId="47985925" w14:textId="77777777" w:rsidR="00061DAA" w:rsidRPr="008E4392" w:rsidRDefault="00000000" w:rsidP="001F337F">
            <w:pPr>
              <w:spacing w:after="200" w:line="276" w:lineRule="auto"/>
              <w:rPr>
                <w:lang w:val="ru-RU" w:eastAsia="ru-RU"/>
              </w:rPr>
            </w:pPr>
            <w:r w:rsidRPr="008E4392">
              <w:rPr>
                <w:lang w:val="ru-RU" w:eastAsia="ru-RU"/>
              </w:rPr>
              <w:t>(Мельница; ок.3000-2500 гг. до н.э.; по всему древнему миру) Алькерк (Шашечноподобная; ок.1000 г. н.э.; Испания) Четырехпольное коно, Пятипольное коно, Джул Гону (Халмаподобная (игры-переходы); Корея)</w:t>
            </w:r>
          </w:p>
          <w:p w14:paraId="3AA0BA82" w14:textId="77777777" w:rsidR="00061DAA" w:rsidRPr="008E4392" w:rsidRDefault="00000000" w:rsidP="001F337F">
            <w:pPr>
              <w:spacing w:after="200" w:line="276" w:lineRule="auto"/>
              <w:rPr>
                <w:lang w:val="ru-RU" w:eastAsia="ru-RU"/>
              </w:rPr>
            </w:pPr>
            <w:r w:rsidRPr="008E4392">
              <w:rPr>
                <w:lang w:val="ru-RU" w:eastAsia="ru-RU"/>
              </w:rPr>
              <w:t>Сига, Сиджа.</w:t>
            </w:r>
          </w:p>
          <w:p w14:paraId="431FCD71" w14:textId="77777777" w:rsidR="00061DAA" w:rsidRPr="008E4392" w:rsidRDefault="00000000" w:rsidP="001F337F">
            <w:pPr>
              <w:spacing w:after="200" w:line="276" w:lineRule="auto"/>
              <w:rPr>
                <w:lang w:val="ru-RU" w:eastAsia="ru-RU"/>
              </w:rPr>
            </w:pPr>
            <w:r w:rsidRPr="008E4392">
              <w:rPr>
                <w:lang w:val="ru-RU" w:eastAsia="ru-RU"/>
              </w:rPr>
              <w:t>(Комбинаторная; ок. 500 г. до н.э.; Египет, Судан)</w:t>
            </w:r>
          </w:p>
        </w:tc>
        <w:tc>
          <w:tcPr>
            <w:tcW w:w="850" w:type="dxa"/>
            <w:tcBorders>
              <w:top w:val="single" w:sz="4" w:space="0" w:color="auto"/>
              <w:left w:val="single" w:sz="4" w:space="0" w:color="auto"/>
            </w:tcBorders>
            <w:shd w:val="clear" w:color="auto" w:fill="FFFFFF"/>
          </w:tcPr>
          <w:p w14:paraId="36193514" w14:textId="77777777" w:rsidR="00061DAA" w:rsidRPr="008E4392" w:rsidRDefault="00000000" w:rsidP="001F337F">
            <w:pPr>
              <w:spacing w:after="200" w:line="276" w:lineRule="auto"/>
              <w:rPr>
                <w:lang w:val="ru-RU" w:eastAsia="ru-RU"/>
              </w:rPr>
            </w:pPr>
            <w:r w:rsidRPr="008E4392">
              <w:rPr>
                <w:lang w:val="ru-RU" w:eastAsia="ru-RU"/>
              </w:rPr>
              <w:t>2</w:t>
            </w:r>
          </w:p>
        </w:tc>
        <w:tc>
          <w:tcPr>
            <w:tcW w:w="864" w:type="dxa"/>
            <w:gridSpan w:val="2"/>
            <w:tcBorders>
              <w:top w:val="single" w:sz="4" w:space="0" w:color="auto"/>
              <w:left w:val="single" w:sz="4" w:space="0" w:color="auto"/>
            </w:tcBorders>
            <w:shd w:val="clear" w:color="auto" w:fill="FFFFFF"/>
          </w:tcPr>
          <w:p w14:paraId="00160F9E" w14:textId="77777777" w:rsidR="00061DAA" w:rsidRPr="008E4392" w:rsidRDefault="00000000" w:rsidP="001F337F">
            <w:pPr>
              <w:spacing w:after="200" w:line="276" w:lineRule="auto"/>
              <w:rPr>
                <w:lang w:val="ru-RU" w:eastAsia="ru-RU"/>
              </w:rPr>
            </w:pPr>
            <w:r w:rsidRPr="008E4392">
              <w:rPr>
                <w:lang w:val="ru-RU" w:eastAsia="ru-RU"/>
              </w:rPr>
              <w:t>1</w:t>
            </w:r>
          </w:p>
        </w:tc>
        <w:tc>
          <w:tcPr>
            <w:tcW w:w="878" w:type="dxa"/>
            <w:gridSpan w:val="2"/>
            <w:tcBorders>
              <w:top w:val="single" w:sz="4" w:space="0" w:color="auto"/>
              <w:left w:val="single" w:sz="4" w:space="0" w:color="auto"/>
            </w:tcBorders>
            <w:shd w:val="clear" w:color="auto" w:fill="FFFFFF"/>
          </w:tcPr>
          <w:p w14:paraId="6961E195" w14:textId="77777777" w:rsidR="00061DAA" w:rsidRPr="008E4392" w:rsidRDefault="00061DAA" w:rsidP="001F337F">
            <w:pPr>
              <w:spacing w:after="200" w:line="276" w:lineRule="auto"/>
              <w:rPr>
                <w:lang w:val="ru-RU" w:eastAsia="ru-RU"/>
              </w:rPr>
            </w:pPr>
          </w:p>
        </w:tc>
        <w:tc>
          <w:tcPr>
            <w:tcW w:w="1651" w:type="dxa"/>
            <w:gridSpan w:val="2"/>
            <w:tcBorders>
              <w:top w:val="single" w:sz="4" w:space="0" w:color="auto"/>
              <w:left w:val="single" w:sz="4" w:space="0" w:color="auto"/>
              <w:right w:val="single" w:sz="4" w:space="0" w:color="auto"/>
            </w:tcBorders>
            <w:shd w:val="clear" w:color="auto" w:fill="FFFFFF"/>
          </w:tcPr>
          <w:p w14:paraId="6B181261" w14:textId="77777777" w:rsidR="00061DAA" w:rsidRPr="008E4392" w:rsidRDefault="00061DAA" w:rsidP="001F337F">
            <w:pPr>
              <w:spacing w:after="200" w:line="276" w:lineRule="auto"/>
              <w:rPr>
                <w:lang w:val="ru-RU" w:eastAsia="ru-RU"/>
              </w:rPr>
            </w:pPr>
          </w:p>
        </w:tc>
      </w:tr>
      <w:tr w:rsidR="0050288C" w14:paraId="43998E8C" w14:textId="77777777" w:rsidTr="001F337F">
        <w:trPr>
          <w:gridAfter w:val="1"/>
          <w:wAfter w:w="39" w:type="dxa"/>
          <w:trHeight w:val="2626"/>
        </w:trPr>
        <w:tc>
          <w:tcPr>
            <w:tcW w:w="542" w:type="dxa"/>
            <w:tcBorders>
              <w:top w:val="single" w:sz="4" w:space="0" w:color="auto"/>
              <w:left w:val="single" w:sz="4" w:space="0" w:color="auto"/>
            </w:tcBorders>
            <w:shd w:val="clear" w:color="auto" w:fill="FFFFFF"/>
          </w:tcPr>
          <w:p w14:paraId="51D5DCB1" w14:textId="77777777" w:rsidR="00061DAA" w:rsidRPr="008E4392" w:rsidRDefault="00000000" w:rsidP="001F337F">
            <w:pPr>
              <w:spacing w:after="200" w:line="276" w:lineRule="auto"/>
              <w:rPr>
                <w:lang w:val="ru-RU" w:eastAsia="ru-RU"/>
              </w:rPr>
            </w:pPr>
            <w:r w:rsidRPr="008E4392">
              <w:rPr>
                <w:lang w:val="ru-RU" w:eastAsia="ru-RU"/>
              </w:rPr>
              <w:t>4</w:t>
            </w:r>
          </w:p>
        </w:tc>
        <w:tc>
          <w:tcPr>
            <w:tcW w:w="5107" w:type="dxa"/>
            <w:tcBorders>
              <w:top w:val="single" w:sz="4" w:space="0" w:color="auto"/>
              <w:left w:val="single" w:sz="4" w:space="0" w:color="auto"/>
            </w:tcBorders>
            <w:shd w:val="clear" w:color="auto" w:fill="FFFFFF"/>
          </w:tcPr>
          <w:p w14:paraId="148064F2" w14:textId="77777777" w:rsidR="00061DAA" w:rsidRPr="008E4392" w:rsidRDefault="00000000" w:rsidP="001F337F">
            <w:pPr>
              <w:spacing w:after="200" w:line="276" w:lineRule="auto"/>
              <w:rPr>
                <w:lang w:val="ru-RU" w:eastAsia="ru-RU"/>
              </w:rPr>
            </w:pPr>
            <w:r w:rsidRPr="008E4392">
              <w:rPr>
                <w:lang w:val="ru-RU" w:eastAsia="ru-RU"/>
              </w:rPr>
              <w:t>Лен Чоа; Хэт Дивиян Келийя.</w:t>
            </w:r>
          </w:p>
          <w:p w14:paraId="1CAD47F2" w14:textId="77777777" w:rsidR="00061DAA" w:rsidRPr="008E4392" w:rsidRDefault="00000000" w:rsidP="001F337F">
            <w:pPr>
              <w:spacing w:after="200" w:line="276" w:lineRule="auto"/>
              <w:rPr>
                <w:lang w:val="ru-RU" w:eastAsia="ru-RU"/>
              </w:rPr>
            </w:pPr>
            <w:r w:rsidRPr="008E4392">
              <w:rPr>
                <w:lang w:val="ru-RU" w:eastAsia="ru-RU"/>
              </w:rPr>
              <w:t>(Охотничьи игры, асимметричные; Азия - Таиланд, Шри-Ланка) Адуго.</w:t>
            </w:r>
          </w:p>
          <w:p w14:paraId="3EADD2F3" w14:textId="77777777" w:rsidR="00061DAA" w:rsidRPr="008E4392" w:rsidRDefault="00000000" w:rsidP="001F337F">
            <w:pPr>
              <w:spacing w:after="200" w:line="276" w:lineRule="auto"/>
              <w:rPr>
                <w:lang w:val="ru-RU" w:eastAsia="ru-RU"/>
              </w:rPr>
            </w:pPr>
            <w:r w:rsidRPr="008E4392">
              <w:rPr>
                <w:lang w:val="ru-RU" w:eastAsia="ru-RU"/>
              </w:rPr>
              <w:t>(Охотничьи игры, асимметричные; Бразилия, Боливия)</w:t>
            </w:r>
          </w:p>
          <w:p w14:paraId="2D828B6C" w14:textId="77777777" w:rsidR="00061DAA" w:rsidRPr="008E4392" w:rsidRDefault="00000000" w:rsidP="001F337F">
            <w:pPr>
              <w:spacing w:after="200" w:line="276" w:lineRule="auto"/>
              <w:rPr>
                <w:lang w:val="ru-RU" w:eastAsia="ru-RU"/>
              </w:rPr>
            </w:pPr>
            <w:r w:rsidRPr="008E4392">
              <w:rPr>
                <w:lang w:val="ru-RU" w:eastAsia="ru-RU"/>
              </w:rPr>
              <w:t>Баг Чал, Баг Гути, Баг Банди.</w:t>
            </w:r>
          </w:p>
          <w:p w14:paraId="042B6B3B" w14:textId="77777777" w:rsidR="00061DAA" w:rsidRPr="008E4392" w:rsidRDefault="00000000" w:rsidP="001F337F">
            <w:pPr>
              <w:spacing w:after="200" w:line="276" w:lineRule="auto"/>
              <w:rPr>
                <w:lang w:val="ru-RU" w:eastAsia="ru-RU"/>
              </w:rPr>
            </w:pPr>
            <w:r w:rsidRPr="008E4392">
              <w:rPr>
                <w:lang w:val="ru-RU" w:eastAsia="ru-RU"/>
              </w:rPr>
              <w:t>(Охотничьи игры, асимметричные; XI в.; Индия, Непал)</w:t>
            </w:r>
          </w:p>
          <w:p w14:paraId="10BD645E" w14:textId="77777777" w:rsidR="00061DAA" w:rsidRPr="008E4392" w:rsidRDefault="00000000" w:rsidP="001F337F">
            <w:pPr>
              <w:spacing w:after="200" w:line="276" w:lineRule="auto"/>
              <w:rPr>
                <w:lang w:val="ru-RU" w:eastAsia="ru-RU"/>
              </w:rPr>
            </w:pPr>
            <w:r w:rsidRPr="008E4392">
              <w:rPr>
                <w:lang w:val="ru-RU" w:eastAsia="ru-RU"/>
              </w:rPr>
              <w:t>Заяц и гончие.</w:t>
            </w:r>
          </w:p>
          <w:p w14:paraId="4CC02AE3" w14:textId="77777777" w:rsidR="00061DAA" w:rsidRPr="008E4392" w:rsidRDefault="00000000" w:rsidP="001F337F">
            <w:pPr>
              <w:spacing w:after="200" w:line="276" w:lineRule="auto"/>
              <w:rPr>
                <w:lang w:val="ru-RU" w:eastAsia="ru-RU"/>
              </w:rPr>
            </w:pPr>
            <w:r w:rsidRPr="008E4392">
              <w:rPr>
                <w:lang w:val="ru-RU" w:eastAsia="ru-RU"/>
              </w:rPr>
              <w:t>(Охотничьи игры; асимметричные; ок.1870 г. н.э.; Европа) Рёфскак.</w:t>
            </w:r>
          </w:p>
          <w:p w14:paraId="033A1DE9" w14:textId="77777777" w:rsidR="00061DAA" w:rsidRPr="008E4392" w:rsidRDefault="00000000" w:rsidP="001F337F">
            <w:pPr>
              <w:spacing w:after="200" w:line="276" w:lineRule="auto"/>
              <w:rPr>
                <w:lang w:val="ru-RU" w:eastAsia="ru-RU"/>
              </w:rPr>
            </w:pPr>
            <w:r w:rsidRPr="008E4392">
              <w:rPr>
                <w:lang w:val="ru-RU" w:eastAsia="ru-RU"/>
              </w:rPr>
              <w:t>(Охотничьи игры, асимметричные; XV в.; Европа)</w:t>
            </w:r>
          </w:p>
          <w:p w14:paraId="679A2625" w14:textId="77777777" w:rsidR="00061DAA" w:rsidRPr="008E4392" w:rsidRDefault="00000000" w:rsidP="001F337F">
            <w:pPr>
              <w:spacing w:after="200" w:line="276" w:lineRule="auto"/>
              <w:rPr>
                <w:lang w:val="ru-RU" w:eastAsia="ru-RU"/>
              </w:rPr>
            </w:pPr>
            <w:r w:rsidRPr="008E4392">
              <w:rPr>
                <w:lang w:val="ru-RU" w:eastAsia="ru-RU"/>
              </w:rPr>
              <w:t>Доу Шоу Ци.</w:t>
            </w:r>
          </w:p>
          <w:p w14:paraId="1FB6439F" w14:textId="77777777" w:rsidR="00061DAA" w:rsidRPr="008E4392" w:rsidRDefault="00000000" w:rsidP="001F337F">
            <w:pPr>
              <w:spacing w:after="200" w:line="276" w:lineRule="auto"/>
              <w:rPr>
                <w:lang w:val="ru-RU" w:eastAsia="ru-RU"/>
              </w:rPr>
            </w:pPr>
            <w:r w:rsidRPr="008E4392">
              <w:rPr>
                <w:lang w:val="ru-RU" w:eastAsia="ru-RU"/>
              </w:rPr>
              <w:t>(Шахматоподобная; Китай)</w:t>
            </w:r>
          </w:p>
        </w:tc>
        <w:tc>
          <w:tcPr>
            <w:tcW w:w="850" w:type="dxa"/>
            <w:tcBorders>
              <w:top w:val="single" w:sz="4" w:space="0" w:color="auto"/>
              <w:left w:val="single" w:sz="4" w:space="0" w:color="auto"/>
            </w:tcBorders>
            <w:shd w:val="clear" w:color="auto" w:fill="FFFFFF"/>
          </w:tcPr>
          <w:p w14:paraId="2E4CDDA4" w14:textId="77777777" w:rsidR="00061DAA" w:rsidRPr="008E4392" w:rsidRDefault="00000000" w:rsidP="001F337F">
            <w:pPr>
              <w:spacing w:after="200" w:line="276" w:lineRule="auto"/>
              <w:rPr>
                <w:lang w:val="ru-RU" w:eastAsia="ru-RU"/>
              </w:rPr>
            </w:pPr>
            <w:r w:rsidRPr="008E4392">
              <w:rPr>
                <w:lang w:val="ru-RU" w:eastAsia="ru-RU"/>
              </w:rPr>
              <w:t>4</w:t>
            </w:r>
          </w:p>
        </w:tc>
        <w:tc>
          <w:tcPr>
            <w:tcW w:w="864" w:type="dxa"/>
            <w:gridSpan w:val="2"/>
            <w:tcBorders>
              <w:top w:val="single" w:sz="4" w:space="0" w:color="auto"/>
              <w:left w:val="single" w:sz="4" w:space="0" w:color="auto"/>
            </w:tcBorders>
            <w:shd w:val="clear" w:color="auto" w:fill="FFFFFF"/>
          </w:tcPr>
          <w:p w14:paraId="55DF9CDE" w14:textId="77777777" w:rsidR="00061DAA" w:rsidRPr="008E4392" w:rsidRDefault="00000000" w:rsidP="001F337F">
            <w:pPr>
              <w:spacing w:after="200" w:line="276" w:lineRule="auto"/>
              <w:rPr>
                <w:lang w:val="ru-RU" w:eastAsia="ru-RU"/>
              </w:rPr>
            </w:pPr>
            <w:r w:rsidRPr="008E4392">
              <w:rPr>
                <w:lang w:val="ru-RU" w:eastAsia="ru-RU"/>
              </w:rPr>
              <w:t>1</w:t>
            </w:r>
          </w:p>
        </w:tc>
        <w:tc>
          <w:tcPr>
            <w:tcW w:w="878" w:type="dxa"/>
            <w:gridSpan w:val="2"/>
            <w:tcBorders>
              <w:top w:val="single" w:sz="4" w:space="0" w:color="auto"/>
              <w:left w:val="single" w:sz="4" w:space="0" w:color="auto"/>
            </w:tcBorders>
            <w:shd w:val="clear" w:color="auto" w:fill="FFFFFF"/>
          </w:tcPr>
          <w:p w14:paraId="7E91C4A4" w14:textId="77777777" w:rsidR="00061DAA" w:rsidRPr="008E4392" w:rsidRDefault="00061DAA" w:rsidP="001F337F">
            <w:pPr>
              <w:spacing w:after="200" w:line="276" w:lineRule="auto"/>
              <w:rPr>
                <w:lang w:val="ru-RU" w:eastAsia="ru-RU"/>
              </w:rPr>
            </w:pPr>
          </w:p>
        </w:tc>
        <w:tc>
          <w:tcPr>
            <w:tcW w:w="1651" w:type="dxa"/>
            <w:gridSpan w:val="2"/>
            <w:tcBorders>
              <w:top w:val="single" w:sz="4" w:space="0" w:color="auto"/>
              <w:left w:val="single" w:sz="4" w:space="0" w:color="auto"/>
              <w:right w:val="single" w:sz="4" w:space="0" w:color="auto"/>
            </w:tcBorders>
            <w:shd w:val="clear" w:color="auto" w:fill="FFFFFF"/>
          </w:tcPr>
          <w:p w14:paraId="3931B92C" w14:textId="77777777" w:rsidR="00061DAA" w:rsidRPr="008E4392" w:rsidRDefault="00061DAA" w:rsidP="001F337F">
            <w:pPr>
              <w:spacing w:after="200" w:line="276" w:lineRule="auto"/>
              <w:rPr>
                <w:lang w:val="ru-RU" w:eastAsia="ru-RU"/>
              </w:rPr>
            </w:pPr>
          </w:p>
        </w:tc>
      </w:tr>
      <w:tr w:rsidR="0050288C" w14:paraId="486907D3" w14:textId="77777777" w:rsidTr="001F337F">
        <w:trPr>
          <w:gridAfter w:val="1"/>
          <w:wAfter w:w="39" w:type="dxa"/>
          <w:trHeight w:val="912"/>
        </w:trPr>
        <w:tc>
          <w:tcPr>
            <w:tcW w:w="542" w:type="dxa"/>
            <w:tcBorders>
              <w:top w:val="single" w:sz="4" w:space="0" w:color="auto"/>
              <w:left w:val="single" w:sz="4" w:space="0" w:color="auto"/>
              <w:bottom w:val="single" w:sz="4" w:space="0" w:color="auto"/>
            </w:tcBorders>
            <w:shd w:val="clear" w:color="auto" w:fill="FFFFFF"/>
          </w:tcPr>
          <w:p w14:paraId="74FE6839" w14:textId="77777777" w:rsidR="00061DAA" w:rsidRPr="008E4392" w:rsidRDefault="00000000" w:rsidP="001F337F">
            <w:pPr>
              <w:spacing w:after="200" w:line="276" w:lineRule="auto"/>
              <w:rPr>
                <w:lang w:val="ru-RU" w:eastAsia="ru-RU"/>
              </w:rPr>
            </w:pPr>
            <w:r w:rsidRPr="008E4392">
              <w:rPr>
                <w:lang w:val="ru-RU" w:eastAsia="ru-RU"/>
              </w:rPr>
              <w:t>5</w:t>
            </w:r>
          </w:p>
        </w:tc>
        <w:tc>
          <w:tcPr>
            <w:tcW w:w="5107" w:type="dxa"/>
            <w:tcBorders>
              <w:top w:val="single" w:sz="4" w:space="0" w:color="auto"/>
              <w:left w:val="single" w:sz="4" w:space="0" w:color="auto"/>
              <w:bottom w:val="single" w:sz="4" w:space="0" w:color="auto"/>
            </w:tcBorders>
            <w:shd w:val="clear" w:color="auto" w:fill="FFFFFF"/>
          </w:tcPr>
          <w:p w14:paraId="5EF14AF7" w14:textId="77777777" w:rsidR="00061DAA" w:rsidRPr="008E4392" w:rsidRDefault="00000000" w:rsidP="001F337F">
            <w:pPr>
              <w:spacing w:after="200" w:line="276" w:lineRule="auto"/>
              <w:rPr>
                <w:lang w:val="ru-RU" w:eastAsia="ru-RU"/>
              </w:rPr>
            </w:pPr>
            <w:r w:rsidRPr="008E4392">
              <w:rPr>
                <w:lang w:val="ru-RU" w:eastAsia="ru-RU"/>
              </w:rPr>
              <w:t>Сенет, Асэб, Собаки и шакалы.</w:t>
            </w:r>
          </w:p>
          <w:p w14:paraId="69D5D419" w14:textId="77777777" w:rsidR="00061DAA" w:rsidRPr="008E4392" w:rsidRDefault="00000000" w:rsidP="001F337F">
            <w:pPr>
              <w:spacing w:after="200" w:line="276" w:lineRule="auto"/>
              <w:rPr>
                <w:lang w:val="ru-RU" w:eastAsia="ru-RU"/>
              </w:rPr>
            </w:pPr>
            <w:r w:rsidRPr="008E4392">
              <w:rPr>
                <w:lang w:val="ru-RU" w:eastAsia="ru-RU"/>
              </w:rPr>
              <w:t>(Гонки; ок.3500 г. до н.э.; Древний Египет) Королевская игра Ур.</w:t>
            </w:r>
          </w:p>
          <w:p w14:paraId="4B36B246" w14:textId="77777777" w:rsidR="00061DAA" w:rsidRPr="008E4392" w:rsidRDefault="00000000" w:rsidP="001F337F">
            <w:pPr>
              <w:spacing w:after="200" w:line="276" w:lineRule="auto"/>
              <w:rPr>
                <w:lang w:val="ru-RU" w:eastAsia="ru-RU"/>
              </w:rPr>
            </w:pPr>
            <w:r w:rsidRPr="008E4392">
              <w:rPr>
                <w:lang w:val="ru-RU" w:eastAsia="ru-RU"/>
              </w:rPr>
              <w:t>(Гонки; ок. 2600 г. до н.э.; Шумер)</w:t>
            </w:r>
          </w:p>
        </w:tc>
        <w:tc>
          <w:tcPr>
            <w:tcW w:w="850" w:type="dxa"/>
            <w:tcBorders>
              <w:top w:val="single" w:sz="4" w:space="0" w:color="auto"/>
              <w:left w:val="single" w:sz="4" w:space="0" w:color="auto"/>
              <w:bottom w:val="single" w:sz="4" w:space="0" w:color="auto"/>
            </w:tcBorders>
            <w:shd w:val="clear" w:color="auto" w:fill="FFFFFF"/>
          </w:tcPr>
          <w:p w14:paraId="0C62168D" w14:textId="77777777" w:rsidR="00061DAA" w:rsidRPr="008E4392" w:rsidRDefault="00000000" w:rsidP="001F337F">
            <w:pPr>
              <w:spacing w:after="200" w:line="276" w:lineRule="auto"/>
              <w:rPr>
                <w:lang w:val="ru-RU" w:eastAsia="ru-RU"/>
              </w:rPr>
            </w:pPr>
            <w:r w:rsidRPr="008E4392">
              <w:rPr>
                <w:lang w:val="ru-RU" w:eastAsia="ru-RU"/>
              </w:rPr>
              <w:t>4</w:t>
            </w:r>
          </w:p>
        </w:tc>
        <w:tc>
          <w:tcPr>
            <w:tcW w:w="864" w:type="dxa"/>
            <w:gridSpan w:val="2"/>
            <w:tcBorders>
              <w:top w:val="single" w:sz="4" w:space="0" w:color="auto"/>
              <w:left w:val="single" w:sz="4" w:space="0" w:color="auto"/>
              <w:bottom w:val="single" w:sz="4" w:space="0" w:color="auto"/>
            </w:tcBorders>
            <w:shd w:val="clear" w:color="auto" w:fill="FFFFFF"/>
          </w:tcPr>
          <w:p w14:paraId="2A07E103" w14:textId="77777777" w:rsidR="00061DAA" w:rsidRPr="008E4392" w:rsidRDefault="00000000" w:rsidP="001F337F">
            <w:pPr>
              <w:spacing w:after="200" w:line="276" w:lineRule="auto"/>
              <w:rPr>
                <w:lang w:val="ru-RU" w:eastAsia="ru-RU"/>
              </w:rPr>
            </w:pPr>
            <w:r w:rsidRPr="008E4392">
              <w:rPr>
                <w:lang w:val="ru-RU" w:eastAsia="ru-RU"/>
              </w:rPr>
              <w:t>1</w:t>
            </w:r>
          </w:p>
        </w:tc>
        <w:tc>
          <w:tcPr>
            <w:tcW w:w="878" w:type="dxa"/>
            <w:gridSpan w:val="2"/>
            <w:tcBorders>
              <w:top w:val="single" w:sz="4" w:space="0" w:color="auto"/>
              <w:left w:val="single" w:sz="4" w:space="0" w:color="auto"/>
              <w:bottom w:val="single" w:sz="4" w:space="0" w:color="auto"/>
            </w:tcBorders>
            <w:shd w:val="clear" w:color="auto" w:fill="FFFFFF"/>
          </w:tcPr>
          <w:p w14:paraId="0B4FF600" w14:textId="77777777" w:rsidR="00061DAA" w:rsidRPr="008E4392" w:rsidRDefault="00061DAA" w:rsidP="001F337F">
            <w:pPr>
              <w:spacing w:after="200" w:line="276" w:lineRule="auto"/>
              <w:rPr>
                <w:lang w:val="ru-RU" w:eastAsia="ru-RU"/>
              </w:rPr>
            </w:pPr>
          </w:p>
        </w:tc>
        <w:tc>
          <w:tcPr>
            <w:tcW w:w="1651" w:type="dxa"/>
            <w:gridSpan w:val="2"/>
            <w:tcBorders>
              <w:top w:val="single" w:sz="4" w:space="0" w:color="auto"/>
              <w:left w:val="single" w:sz="4" w:space="0" w:color="auto"/>
              <w:bottom w:val="single" w:sz="4" w:space="0" w:color="auto"/>
              <w:right w:val="single" w:sz="4" w:space="0" w:color="auto"/>
            </w:tcBorders>
            <w:shd w:val="clear" w:color="auto" w:fill="FFFFFF"/>
          </w:tcPr>
          <w:p w14:paraId="159D2389" w14:textId="77777777" w:rsidR="00061DAA" w:rsidRPr="008E4392" w:rsidRDefault="00061DAA" w:rsidP="001F337F">
            <w:pPr>
              <w:spacing w:after="200" w:line="276" w:lineRule="auto"/>
              <w:rPr>
                <w:lang w:val="ru-RU" w:eastAsia="ru-RU"/>
              </w:rPr>
            </w:pPr>
          </w:p>
        </w:tc>
      </w:tr>
      <w:tr w:rsidR="0050288C" w:rsidRPr="00745788" w14:paraId="167DCC45" w14:textId="77777777" w:rsidTr="001F337F">
        <w:trPr>
          <w:trHeight w:val="1805"/>
        </w:trPr>
        <w:tc>
          <w:tcPr>
            <w:tcW w:w="542" w:type="dxa"/>
            <w:tcBorders>
              <w:top w:val="single" w:sz="4" w:space="0" w:color="auto"/>
              <w:left w:val="single" w:sz="4" w:space="0" w:color="auto"/>
            </w:tcBorders>
            <w:shd w:val="clear" w:color="auto" w:fill="FFFFFF"/>
          </w:tcPr>
          <w:p w14:paraId="005E0751" w14:textId="77777777" w:rsidR="00061DAA" w:rsidRPr="00E8342E" w:rsidRDefault="00061DAA" w:rsidP="001F337F">
            <w:pPr>
              <w:spacing w:after="200" w:line="276" w:lineRule="auto"/>
              <w:rPr>
                <w:lang w:val="ru-RU" w:eastAsia="ru-RU"/>
              </w:rPr>
            </w:pPr>
          </w:p>
        </w:tc>
        <w:tc>
          <w:tcPr>
            <w:tcW w:w="5107" w:type="dxa"/>
            <w:tcBorders>
              <w:top w:val="single" w:sz="4" w:space="0" w:color="auto"/>
              <w:left w:val="single" w:sz="4" w:space="0" w:color="auto"/>
            </w:tcBorders>
            <w:shd w:val="clear" w:color="auto" w:fill="FFFFFF"/>
          </w:tcPr>
          <w:p w14:paraId="324B63DA"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Пулук.</w:t>
            </w:r>
          </w:p>
          <w:p w14:paraId="1142693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(Боевые гонки; Мексика, Сальвадор, Гватемала, Белиз) Таблан.</w:t>
            </w:r>
          </w:p>
          <w:p w14:paraId="3BCBC5CA"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(Боевые гонки; Индия)</w:t>
            </w:r>
          </w:p>
          <w:p w14:paraId="136FA98E"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Дальдоза.</w:t>
            </w:r>
          </w:p>
          <w:p w14:paraId="3DC877E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(Боевые гонки; XVII в.; Дания, Норвегия)</w:t>
            </w:r>
          </w:p>
          <w:p w14:paraId="4EAC2E5C"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Пачиси, Чопар, Чаупат.</w:t>
            </w:r>
          </w:p>
          <w:p w14:paraId="3E7B52A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(Игры типа «Крест и круг», гонки; ок. 400 г. н.э.)</w:t>
            </w:r>
          </w:p>
        </w:tc>
        <w:tc>
          <w:tcPr>
            <w:tcW w:w="859" w:type="dxa"/>
            <w:gridSpan w:val="2"/>
            <w:tcBorders>
              <w:top w:val="single" w:sz="4" w:space="0" w:color="auto"/>
              <w:left w:val="single" w:sz="4" w:space="0" w:color="auto"/>
            </w:tcBorders>
            <w:shd w:val="clear" w:color="auto" w:fill="FFFFFF"/>
          </w:tcPr>
          <w:p w14:paraId="1C1F3C65" w14:textId="77777777" w:rsidR="00061DAA" w:rsidRPr="00E8342E" w:rsidRDefault="00061DAA" w:rsidP="001F337F">
            <w:pPr>
              <w:spacing w:after="200" w:line="276" w:lineRule="auto"/>
              <w:rPr>
                <w:lang w:val="ru-RU" w:eastAsia="ru-RU"/>
              </w:rPr>
            </w:pPr>
          </w:p>
        </w:tc>
        <w:tc>
          <w:tcPr>
            <w:tcW w:w="869" w:type="dxa"/>
            <w:gridSpan w:val="2"/>
            <w:tcBorders>
              <w:top w:val="single" w:sz="4" w:space="0" w:color="auto"/>
              <w:left w:val="single" w:sz="4" w:space="0" w:color="auto"/>
            </w:tcBorders>
            <w:shd w:val="clear" w:color="auto" w:fill="FFFFFF"/>
          </w:tcPr>
          <w:p w14:paraId="755CB319" w14:textId="77777777" w:rsidR="00061DAA" w:rsidRPr="00E8342E" w:rsidRDefault="00061DAA" w:rsidP="001F337F">
            <w:pPr>
              <w:spacing w:after="200" w:line="276" w:lineRule="auto"/>
              <w:rPr>
                <w:lang w:val="ru-RU" w:eastAsia="ru-RU"/>
              </w:rPr>
            </w:pPr>
          </w:p>
        </w:tc>
        <w:tc>
          <w:tcPr>
            <w:tcW w:w="883" w:type="dxa"/>
            <w:gridSpan w:val="2"/>
            <w:tcBorders>
              <w:top w:val="single" w:sz="4" w:space="0" w:color="auto"/>
              <w:left w:val="single" w:sz="4" w:space="0" w:color="auto"/>
            </w:tcBorders>
            <w:shd w:val="clear" w:color="auto" w:fill="FFFFFF"/>
          </w:tcPr>
          <w:p w14:paraId="004FC012" w14:textId="77777777" w:rsidR="00061DAA" w:rsidRPr="00E8342E" w:rsidRDefault="00061DAA" w:rsidP="001F337F">
            <w:pPr>
              <w:spacing w:after="200" w:line="276" w:lineRule="auto"/>
              <w:rPr>
                <w:lang w:val="ru-RU" w:eastAsia="ru-RU"/>
              </w:rPr>
            </w:pPr>
          </w:p>
        </w:tc>
        <w:tc>
          <w:tcPr>
            <w:tcW w:w="1671" w:type="dxa"/>
            <w:gridSpan w:val="2"/>
            <w:tcBorders>
              <w:top w:val="single" w:sz="4" w:space="0" w:color="auto"/>
              <w:left w:val="single" w:sz="4" w:space="0" w:color="auto"/>
              <w:right w:val="single" w:sz="4" w:space="0" w:color="auto"/>
            </w:tcBorders>
            <w:shd w:val="clear" w:color="auto" w:fill="FFFFFF"/>
          </w:tcPr>
          <w:p w14:paraId="0E881AEE" w14:textId="77777777" w:rsidR="00061DAA" w:rsidRPr="00E8342E" w:rsidRDefault="00061DAA" w:rsidP="001F337F">
            <w:pPr>
              <w:spacing w:after="200" w:line="276" w:lineRule="auto"/>
              <w:rPr>
                <w:lang w:val="ru-RU" w:eastAsia="ru-RU"/>
              </w:rPr>
            </w:pPr>
          </w:p>
        </w:tc>
      </w:tr>
      <w:tr w:rsidR="0050288C" w14:paraId="1BDDEAE0" w14:textId="77777777" w:rsidTr="001F337F">
        <w:trPr>
          <w:trHeight w:val="230"/>
        </w:trPr>
        <w:tc>
          <w:tcPr>
            <w:tcW w:w="9931" w:type="dxa"/>
            <w:gridSpan w:val="10"/>
            <w:tcBorders>
              <w:top w:val="single" w:sz="4" w:space="0" w:color="auto"/>
              <w:left w:val="single" w:sz="4" w:space="0" w:color="auto"/>
              <w:right w:val="single" w:sz="4" w:space="0" w:color="auto"/>
            </w:tcBorders>
            <w:shd w:val="clear" w:color="auto" w:fill="FFFFFF"/>
          </w:tcPr>
          <w:p w14:paraId="73123090" w14:textId="77777777" w:rsidR="00061DAA" w:rsidRPr="00E8342E" w:rsidRDefault="00000000" w:rsidP="001F337F">
            <w:pPr>
              <w:spacing w:after="200" w:line="276" w:lineRule="auto"/>
              <w:rPr>
                <w:lang w:val="ru-RU" w:eastAsia="ru-RU"/>
              </w:rPr>
            </w:pPr>
            <w:r w:rsidRPr="008E4392">
              <w:rPr>
                <w:rFonts w:eastAsia="Calibri"/>
                <w:b/>
                <w:bCs/>
                <w:color w:val="000000"/>
                <w:shd w:val="clear" w:color="auto" w:fill="FFFFFF"/>
                <w:lang w:val="ru-RU" w:eastAsia="ru-RU"/>
              </w:rPr>
              <w:t>Древние игры.</w:t>
            </w:r>
          </w:p>
        </w:tc>
      </w:tr>
      <w:tr w:rsidR="0050288C" w14:paraId="78739AC7" w14:textId="77777777" w:rsidTr="001F337F">
        <w:trPr>
          <w:trHeight w:val="1320"/>
        </w:trPr>
        <w:tc>
          <w:tcPr>
            <w:tcW w:w="542" w:type="dxa"/>
            <w:tcBorders>
              <w:top w:val="single" w:sz="4" w:space="0" w:color="auto"/>
              <w:left w:val="single" w:sz="4" w:space="0" w:color="auto"/>
            </w:tcBorders>
            <w:shd w:val="clear" w:color="auto" w:fill="FFFFFF"/>
          </w:tcPr>
          <w:p w14:paraId="2B8841E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6</w:t>
            </w:r>
          </w:p>
        </w:tc>
        <w:tc>
          <w:tcPr>
            <w:tcW w:w="5107" w:type="dxa"/>
            <w:tcBorders>
              <w:top w:val="single" w:sz="4" w:space="0" w:color="auto"/>
              <w:left w:val="single" w:sz="4" w:space="0" w:color="auto"/>
            </w:tcBorders>
            <w:shd w:val="clear" w:color="auto" w:fill="FFFFFF"/>
          </w:tcPr>
          <w:p w14:paraId="2555336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11-12 шашечная мельница.</w:t>
            </w:r>
          </w:p>
          <w:p w14:paraId="50A1D341"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(Мельница; ок.3000-2500 гг. до н.э.; по всему древнему миру) Болотуду.</w:t>
            </w:r>
          </w:p>
          <w:p w14:paraId="6B324079"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(Мельница; Судан)</w:t>
            </w:r>
          </w:p>
          <w:p w14:paraId="01E0565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Йотай.</w:t>
            </w:r>
          </w:p>
          <w:p w14:paraId="165C651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Мали, Сенегал)</w:t>
            </w:r>
          </w:p>
        </w:tc>
        <w:tc>
          <w:tcPr>
            <w:tcW w:w="859" w:type="dxa"/>
            <w:gridSpan w:val="2"/>
            <w:tcBorders>
              <w:top w:val="single" w:sz="4" w:space="0" w:color="auto"/>
              <w:left w:val="single" w:sz="4" w:space="0" w:color="auto"/>
            </w:tcBorders>
            <w:shd w:val="clear" w:color="auto" w:fill="FFFFFF"/>
          </w:tcPr>
          <w:p w14:paraId="719E693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8</w:t>
            </w:r>
          </w:p>
        </w:tc>
        <w:tc>
          <w:tcPr>
            <w:tcW w:w="869" w:type="dxa"/>
            <w:gridSpan w:val="2"/>
            <w:tcBorders>
              <w:top w:val="single" w:sz="4" w:space="0" w:color="auto"/>
              <w:left w:val="single" w:sz="4" w:space="0" w:color="auto"/>
            </w:tcBorders>
            <w:shd w:val="clear" w:color="auto" w:fill="FFFFFF"/>
          </w:tcPr>
          <w:p w14:paraId="65372F41"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83" w:type="dxa"/>
            <w:gridSpan w:val="2"/>
            <w:tcBorders>
              <w:top w:val="single" w:sz="4" w:space="0" w:color="auto"/>
              <w:left w:val="single" w:sz="4" w:space="0" w:color="auto"/>
            </w:tcBorders>
            <w:shd w:val="clear" w:color="auto" w:fill="FFFFFF"/>
          </w:tcPr>
          <w:p w14:paraId="111CCD8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6</w:t>
            </w:r>
          </w:p>
        </w:tc>
        <w:tc>
          <w:tcPr>
            <w:tcW w:w="1671" w:type="dxa"/>
            <w:gridSpan w:val="2"/>
            <w:tcBorders>
              <w:top w:val="single" w:sz="4" w:space="0" w:color="auto"/>
              <w:left w:val="single" w:sz="4" w:space="0" w:color="auto"/>
              <w:right w:val="single" w:sz="4" w:space="0" w:color="auto"/>
            </w:tcBorders>
            <w:shd w:val="clear" w:color="auto" w:fill="FFFFFF"/>
          </w:tcPr>
          <w:p w14:paraId="1905394A"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14:paraId="653C577D" w14:textId="77777777" w:rsidTr="001F337F">
        <w:trPr>
          <w:trHeight w:val="451"/>
        </w:trPr>
        <w:tc>
          <w:tcPr>
            <w:tcW w:w="542" w:type="dxa"/>
            <w:tcBorders>
              <w:top w:val="single" w:sz="4" w:space="0" w:color="auto"/>
              <w:left w:val="single" w:sz="4" w:space="0" w:color="auto"/>
            </w:tcBorders>
            <w:shd w:val="clear" w:color="auto" w:fill="FFFFFF"/>
          </w:tcPr>
          <w:p w14:paraId="0605CEC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7</w:t>
            </w:r>
          </w:p>
        </w:tc>
        <w:tc>
          <w:tcPr>
            <w:tcW w:w="5107" w:type="dxa"/>
            <w:tcBorders>
              <w:top w:val="single" w:sz="4" w:space="0" w:color="auto"/>
              <w:left w:val="single" w:sz="4" w:space="0" w:color="auto"/>
            </w:tcBorders>
            <w:shd w:val="clear" w:color="auto" w:fill="FFFFFF"/>
          </w:tcPr>
          <w:p w14:paraId="27D9DC1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Таб.</w:t>
            </w:r>
          </w:p>
          <w:p w14:paraId="6BDD429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(Боевые гонки; Египет, Судан, Сомали)</w:t>
            </w:r>
          </w:p>
        </w:tc>
        <w:tc>
          <w:tcPr>
            <w:tcW w:w="859" w:type="dxa"/>
            <w:gridSpan w:val="2"/>
            <w:tcBorders>
              <w:top w:val="single" w:sz="4" w:space="0" w:color="auto"/>
              <w:left w:val="single" w:sz="4" w:space="0" w:color="auto"/>
            </w:tcBorders>
            <w:shd w:val="clear" w:color="auto" w:fill="FFFFFF"/>
          </w:tcPr>
          <w:p w14:paraId="225135DD"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69" w:type="dxa"/>
            <w:gridSpan w:val="2"/>
            <w:tcBorders>
              <w:top w:val="single" w:sz="4" w:space="0" w:color="auto"/>
              <w:left w:val="single" w:sz="4" w:space="0" w:color="auto"/>
            </w:tcBorders>
            <w:shd w:val="clear" w:color="auto" w:fill="FFFFFF"/>
          </w:tcPr>
          <w:p w14:paraId="208C150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0</w:t>
            </w:r>
          </w:p>
        </w:tc>
        <w:tc>
          <w:tcPr>
            <w:tcW w:w="883" w:type="dxa"/>
            <w:gridSpan w:val="2"/>
            <w:tcBorders>
              <w:top w:val="single" w:sz="4" w:space="0" w:color="auto"/>
              <w:left w:val="single" w:sz="4" w:space="0" w:color="auto"/>
            </w:tcBorders>
            <w:shd w:val="clear" w:color="auto" w:fill="FFFFFF"/>
          </w:tcPr>
          <w:p w14:paraId="390ED0A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1671" w:type="dxa"/>
            <w:gridSpan w:val="2"/>
            <w:tcBorders>
              <w:top w:val="single" w:sz="4" w:space="0" w:color="auto"/>
              <w:left w:val="single" w:sz="4" w:space="0" w:color="auto"/>
              <w:right w:val="single" w:sz="4" w:space="0" w:color="auto"/>
            </w:tcBorders>
            <w:shd w:val="clear" w:color="auto" w:fill="FFFFFF"/>
          </w:tcPr>
          <w:p w14:paraId="0866A7B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Тренир. партии</w:t>
            </w:r>
          </w:p>
        </w:tc>
      </w:tr>
      <w:tr w:rsidR="0050288C" w14:paraId="777EDA0D" w14:textId="77777777" w:rsidTr="001F337F">
        <w:trPr>
          <w:trHeight w:val="456"/>
        </w:trPr>
        <w:tc>
          <w:tcPr>
            <w:tcW w:w="542" w:type="dxa"/>
            <w:tcBorders>
              <w:top w:val="single" w:sz="4" w:space="0" w:color="auto"/>
              <w:left w:val="single" w:sz="4" w:space="0" w:color="auto"/>
            </w:tcBorders>
            <w:shd w:val="clear" w:color="auto" w:fill="FFFFFF"/>
          </w:tcPr>
          <w:p w14:paraId="56F551F7"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8</w:t>
            </w:r>
          </w:p>
        </w:tc>
        <w:tc>
          <w:tcPr>
            <w:tcW w:w="5107" w:type="dxa"/>
            <w:tcBorders>
              <w:top w:val="single" w:sz="4" w:space="0" w:color="auto"/>
              <w:left w:val="single" w:sz="4" w:space="0" w:color="auto"/>
            </w:tcBorders>
            <w:shd w:val="clear" w:color="auto" w:fill="FFFFFF"/>
          </w:tcPr>
          <w:p w14:paraId="1C565EBA"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Табула, Дуодецим Скрипта.</w:t>
            </w:r>
          </w:p>
          <w:p w14:paraId="387CD1EC"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(Боевые гонки, нардоподобная; 50 г. н.э.; Рим)</w:t>
            </w:r>
          </w:p>
        </w:tc>
        <w:tc>
          <w:tcPr>
            <w:tcW w:w="859" w:type="dxa"/>
            <w:gridSpan w:val="2"/>
            <w:tcBorders>
              <w:top w:val="single" w:sz="4" w:space="0" w:color="auto"/>
              <w:left w:val="single" w:sz="4" w:space="0" w:color="auto"/>
            </w:tcBorders>
            <w:shd w:val="clear" w:color="auto" w:fill="FFFFFF"/>
          </w:tcPr>
          <w:p w14:paraId="278E2819"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69" w:type="dxa"/>
            <w:gridSpan w:val="2"/>
            <w:tcBorders>
              <w:top w:val="single" w:sz="4" w:space="0" w:color="auto"/>
              <w:left w:val="single" w:sz="4" w:space="0" w:color="auto"/>
            </w:tcBorders>
            <w:shd w:val="clear" w:color="auto" w:fill="FFFFFF"/>
          </w:tcPr>
          <w:p w14:paraId="13A5070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0</w:t>
            </w:r>
          </w:p>
        </w:tc>
        <w:tc>
          <w:tcPr>
            <w:tcW w:w="883" w:type="dxa"/>
            <w:gridSpan w:val="2"/>
            <w:tcBorders>
              <w:top w:val="single" w:sz="4" w:space="0" w:color="auto"/>
              <w:left w:val="single" w:sz="4" w:space="0" w:color="auto"/>
            </w:tcBorders>
            <w:shd w:val="clear" w:color="auto" w:fill="FFFFFF"/>
          </w:tcPr>
          <w:p w14:paraId="3D0A3C27"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1671" w:type="dxa"/>
            <w:gridSpan w:val="2"/>
            <w:tcBorders>
              <w:top w:val="single" w:sz="4" w:space="0" w:color="auto"/>
              <w:left w:val="single" w:sz="4" w:space="0" w:color="auto"/>
              <w:right w:val="single" w:sz="4" w:space="0" w:color="auto"/>
            </w:tcBorders>
            <w:shd w:val="clear" w:color="auto" w:fill="FFFFFF"/>
          </w:tcPr>
          <w:p w14:paraId="4CB2840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Тренир.партии</w:t>
            </w:r>
          </w:p>
        </w:tc>
      </w:tr>
      <w:tr w:rsidR="0050288C" w14:paraId="2971B1D7" w14:textId="77777777" w:rsidTr="001F337F">
        <w:trPr>
          <w:trHeight w:val="451"/>
        </w:trPr>
        <w:tc>
          <w:tcPr>
            <w:tcW w:w="542" w:type="dxa"/>
            <w:tcBorders>
              <w:top w:val="single" w:sz="4" w:space="0" w:color="auto"/>
              <w:left w:val="single" w:sz="4" w:space="0" w:color="auto"/>
            </w:tcBorders>
            <w:shd w:val="clear" w:color="auto" w:fill="FFFFFF"/>
          </w:tcPr>
          <w:p w14:paraId="58800DB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9</w:t>
            </w:r>
          </w:p>
        </w:tc>
        <w:tc>
          <w:tcPr>
            <w:tcW w:w="5107" w:type="dxa"/>
            <w:tcBorders>
              <w:top w:val="single" w:sz="4" w:space="0" w:color="auto"/>
              <w:left w:val="single" w:sz="4" w:space="0" w:color="auto"/>
            </w:tcBorders>
            <w:shd w:val="clear" w:color="auto" w:fill="FFFFFF"/>
          </w:tcPr>
          <w:p w14:paraId="439A51F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Сахко.</w:t>
            </w:r>
          </w:p>
          <w:p w14:paraId="124629B9"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(Боевые гонки; ок. XVII в.; Норвегия, Финляндия, Россия)</w:t>
            </w:r>
          </w:p>
        </w:tc>
        <w:tc>
          <w:tcPr>
            <w:tcW w:w="859" w:type="dxa"/>
            <w:gridSpan w:val="2"/>
            <w:tcBorders>
              <w:top w:val="single" w:sz="4" w:space="0" w:color="auto"/>
              <w:left w:val="single" w:sz="4" w:space="0" w:color="auto"/>
            </w:tcBorders>
            <w:shd w:val="clear" w:color="auto" w:fill="FFFFFF"/>
          </w:tcPr>
          <w:p w14:paraId="28BB674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69" w:type="dxa"/>
            <w:gridSpan w:val="2"/>
            <w:tcBorders>
              <w:top w:val="single" w:sz="4" w:space="0" w:color="auto"/>
              <w:left w:val="single" w:sz="4" w:space="0" w:color="auto"/>
            </w:tcBorders>
            <w:shd w:val="clear" w:color="auto" w:fill="FFFFFF"/>
          </w:tcPr>
          <w:p w14:paraId="3875530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0</w:t>
            </w:r>
          </w:p>
        </w:tc>
        <w:tc>
          <w:tcPr>
            <w:tcW w:w="883" w:type="dxa"/>
            <w:gridSpan w:val="2"/>
            <w:tcBorders>
              <w:top w:val="single" w:sz="4" w:space="0" w:color="auto"/>
              <w:left w:val="single" w:sz="4" w:space="0" w:color="auto"/>
            </w:tcBorders>
            <w:shd w:val="clear" w:color="auto" w:fill="FFFFFF"/>
          </w:tcPr>
          <w:p w14:paraId="07FE02CA"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1671" w:type="dxa"/>
            <w:gridSpan w:val="2"/>
            <w:tcBorders>
              <w:top w:val="single" w:sz="4" w:space="0" w:color="auto"/>
              <w:left w:val="single" w:sz="4" w:space="0" w:color="auto"/>
              <w:right w:val="single" w:sz="4" w:space="0" w:color="auto"/>
            </w:tcBorders>
            <w:shd w:val="clear" w:color="auto" w:fill="FFFFFF"/>
          </w:tcPr>
          <w:p w14:paraId="36BDC66A"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Тренир.партии</w:t>
            </w:r>
          </w:p>
        </w:tc>
      </w:tr>
      <w:tr w:rsidR="0050288C" w14:paraId="6A7CC22D" w14:textId="77777777" w:rsidTr="001F337F">
        <w:trPr>
          <w:trHeight w:val="446"/>
        </w:trPr>
        <w:tc>
          <w:tcPr>
            <w:tcW w:w="542" w:type="dxa"/>
            <w:tcBorders>
              <w:top w:val="single" w:sz="4" w:space="0" w:color="auto"/>
              <w:left w:val="single" w:sz="4" w:space="0" w:color="auto"/>
            </w:tcBorders>
            <w:shd w:val="clear" w:color="auto" w:fill="FFFFFF"/>
          </w:tcPr>
          <w:p w14:paraId="09C05D1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10</w:t>
            </w:r>
          </w:p>
        </w:tc>
        <w:tc>
          <w:tcPr>
            <w:tcW w:w="5107" w:type="dxa"/>
            <w:tcBorders>
              <w:top w:val="single" w:sz="4" w:space="0" w:color="auto"/>
              <w:left w:val="single" w:sz="4" w:space="0" w:color="auto"/>
            </w:tcBorders>
            <w:shd w:val="clear" w:color="auto" w:fill="FFFFFF"/>
          </w:tcPr>
          <w:p w14:paraId="33BF5ED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Ад Эльта Стелпур.</w:t>
            </w:r>
          </w:p>
          <w:p w14:paraId="4FA56B9D"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(Боевые гонки, нардоподобная; Исландия)</w:t>
            </w:r>
          </w:p>
        </w:tc>
        <w:tc>
          <w:tcPr>
            <w:tcW w:w="859" w:type="dxa"/>
            <w:gridSpan w:val="2"/>
            <w:tcBorders>
              <w:top w:val="single" w:sz="4" w:space="0" w:color="auto"/>
              <w:left w:val="single" w:sz="4" w:space="0" w:color="auto"/>
            </w:tcBorders>
            <w:shd w:val="clear" w:color="auto" w:fill="FFFFFF"/>
          </w:tcPr>
          <w:p w14:paraId="181E514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69" w:type="dxa"/>
            <w:gridSpan w:val="2"/>
            <w:tcBorders>
              <w:top w:val="single" w:sz="4" w:space="0" w:color="auto"/>
              <w:left w:val="single" w:sz="4" w:space="0" w:color="auto"/>
            </w:tcBorders>
            <w:shd w:val="clear" w:color="auto" w:fill="FFFFFF"/>
          </w:tcPr>
          <w:p w14:paraId="5E20280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0</w:t>
            </w:r>
          </w:p>
        </w:tc>
        <w:tc>
          <w:tcPr>
            <w:tcW w:w="883" w:type="dxa"/>
            <w:gridSpan w:val="2"/>
            <w:tcBorders>
              <w:top w:val="single" w:sz="4" w:space="0" w:color="auto"/>
              <w:left w:val="single" w:sz="4" w:space="0" w:color="auto"/>
            </w:tcBorders>
            <w:shd w:val="clear" w:color="auto" w:fill="FFFFFF"/>
          </w:tcPr>
          <w:p w14:paraId="12AD0A6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1671" w:type="dxa"/>
            <w:gridSpan w:val="2"/>
            <w:tcBorders>
              <w:top w:val="single" w:sz="4" w:space="0" w:color="auto"/>
              <w:left w:val="single" w:sz="4" w:space="0" w:color="auto"/>
              <w:right w:val="single" w:sz="4" w:space="0" w:color="auto"/>
            </w:tcBorders>
            <w:shd w:val="clear" w:color="auto" w:fill="FFFFFF"/>
          </w:tcPr>
          <w:p w14:paraId="13742A05"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Тренир.партии</w:t>
            </w:r>
          </w:p>
        </w:tc>
      </w:tr>
      <w:tr w:rsidR="0050288C" w14:paraId="40F5DF82" w14:textId="77777777" w:rsidTr="001F337F">
        <w:trPr>
          <w:trHeight w:val="451"/>
        </w:trPr>
        <w:tc>
          <w:tcPr>
            <w:tcW w:w="542" w:type="dxa"/>
            <w:tcBorders>
              <w:top w:val="single" w:sz="4" w:space="0" w:color="auto"/>
              <w:left w:val="single" w:sz="4" w:space="0" w:color="auto"/>
            </w:tcBorders>
            <w:shd w:val="clear" w:color="auto" w:fill="FFFFFF"/>
          </w:tcPr>
          <w:p w14:paraId="4F3239AC"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11</w:t>
            </w:r>
          </w:p>
        </w:tc>
        <w:tc>
          <w:tcPr>
            <w:tcW w:w="5107" w:type="dxa"/>
            <w:tcBorders>
              <w:top w:val="single" w:sz="4" w:space="0" w:color="auto"/>
              <w:left w:val="single" w:sz="4" w:space="0" w:color="auto"/>
            </w:tcBorders>
            <w:shd w:val="clear" w:color="auto" w:fill="FFFFFF"/>
          </w:tcPr>
          <w:p w14:paraId="54DB68F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Ярмо, Джейсир.</w:t>
            </w:r>
          </w:p>
          <w:p w14:paraId="005640F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(Гонки; ок. XIII в.; Монголия, Польша)</w:t>
            </w:r>
          </w:p>
        </w:tc>
        <w:tc>
          <w:tcPr>
            <w:tcW w:w="859" w:type="dxa"/>
            <w:gridSpan w:val="2"/>
            <w:tcBorders>
              <w:top w:val="single" w:sz="4" w:space="0" w:color="auto"/>
              <w:left w:val="single" w:sz="4" w:space="0" w:color="auto"/>
            </w:tcBorders>
            <w:shd w:val="clear" w:color="auto" w:fill="FFFFFF"/>
          </w:tcPr>
          <w:p w14:paraId="0806316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69" w:type="dxa"/>
            <w:gridSpan w:val="2"/>
            <w:tcBorders>
              <w:top w:val="single" w:sz="4" w:space="0" w:color="auto"/>
              <w:left w:val="single" w:sz="4" w:space="0" w:color="auto"/>
            </w:tcBorders>
            <w:shd w:val="clear" w:color="auto" w:fill="FFFFFF"/>
          </w:tcPr>
          <w:p w14:paraId="70A1D35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0</w:t>
            </w:r>
          </w:p>
        </w:tc>
        <w:tc>
          <w:tcPr>
            <w:tcW w:w="883" w:type="dxa"/>
            <w:gridSpan w:val="2"/>
            <w:tcBorders>
              <w:top w:val="single" w:sz="4" w:space="0" w:color="auto"/>
              <w:left w:val="single" w:sz="4" w:space="0" w:color="auto"/>
            </w:tcBorders>
            <w:shd w:val="clear" w:color="auto" w:fill="FFFFFF"/>
          </w:tcPr>
          <w:p w14:paraId="0B35D58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1671" w:type="dxa"/>
            <w:gridSpan w:val="2"/>
            <w:tcBorders>
              <w:top w:val="single" w:sz="4" w:space="0" w:color="auto"/>
              <w:left w:val="single" w:sz="4" w:space="0" w:color="auto"/>
              <w:right w:val="single" w:sz="4" w:space="0" w:color="auto"/>
            </w:tcBorders>
            <w:shd w:val="clear" w:color="auto" w:fill="FFFFFF"/>
          </w:tcPr>
          <w:p w14:paraId="2B4CEB91"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Тренир.партии</w:t>
            </w:r>
          </w:p>
        </w:tc>
      </w:tr>
      <w:tr w:rsidR="0050288C" w14:paraId="0A309E6C" w14:textId="77777777" w:rsidTr="001F337F">
        <w:trPr>
          <w:trHeight w:val="446"/>
        </w:trPr>
        <w:tc>
          <w:tcPr>
            <w:tcW w:w="542" w:type="dxa"/>
            <w:tcBorders>
              <w:top w:val="single" w:sz="4" w:space="0" w:color="auto"/>
              <w:left w:val="single" w:sz="4" w:space="0" w:color="auto"/>
            </w:tcBorders>
            <w:shd w:val="clear" w:color="auto" w:fill="FFFFFF"/>
          </w:tcPr>
          <w:p w14:paraId="338C632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12</w:t>
            </w:r>
          </w:p>
        </w:tc>
        <w:tc>
          <w:tcPr>
            <w:tcW w:w="5107" w:type="dxa"/>
            <w:tcBorders>
              <w:top w:val="single" w:sz="4" w:space="0" w:color="auto"/>
              <w:left w:val="single" w:sz="4" w:space="0" w:color="auto"/>
            </w:tcBorders>
            <w:shd w:val="clear" w:color="auto" w:fill="FFFFFF"/>
          </w:tcPr>
          <w:p w14:paraId="2BC4C2B5"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Сянци.</w:t>
            </w:r>
          </w:p>
          <w:p w14:paraId="366E770A"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(Шахматоподобная; VIII в.; Китай)</w:t>
            </w:r>
          </w:p>
        </w:tc>
        <w:tc>
          <w:tcPr>
            <w:tcW w:w="859" w:type="dxa"/>
            <w:gridSpan w:val="2"/>
            <w:tcBorders>
              <w:top w:val="single" w:sz="4" w:space="0" w:color="auto"/>
              <w:left w:val="single" w:sz="4" w:space="0" w:color="auto"/>
            </w:tcBorders>
            <w:shd w:val="clear" w:color="auto" w:fill="FFFFFF"/>
          </w:tcPr>
          <w:p w14:paraId="46D999F1"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6</w:t>
            </w:r>
          </w:p>
        </w:tc>
        <w:tc>
          <w:tcPr>
            <w:tcW w:w="869" w:type="dxa"/>
            <w:gridSpan w:val="2"/>
            <w:tcBorders>
              <w:top w:val="single" w:sz="4" w:space="0" w:color="auto"/>
              <w:left w:val="single" w:sz="4" w:space="0" w:color="auto"/>
            </w:tcBorders>
            <w:shd w:val="clear" w:color="auto" w:fill="FFFFFF"/>
          </w:tcPr>
          <w:p w14:paraId="24F38E31"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83" w:type="dxa"/>
            <w:gridSpan w:val="2"/>
            <w:tcBorders>
              <w:top w:val="single" w:sz="4" w:space="0" w:color="auto"/>
              <w:left w:val="single" w:sz="4" w:space="0" w:color="auto"/>
            </w:tcBorders>
            <w:shd w:val="clear" w:color="auto" w:fill="FFFFFF"/>
          </w:tcPr>
          <w:p w14:paraId="2EA2A6E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1671" w:type="dxa"/>
            <w:gridSpan w:val="2"/>
            <w:tcBorders>
              <w:top w:val="single" w:sz="4" w:space="0" w:color="auto"/>
              <w:left w:val="single" w:sz="4" w:space="0" w:color="auto"/>
              <w:right w:val="single" w:sz="4" w:space="0" w:color="auto"/>
            </w:tcBorders>
            <w:shd w:val="clear" w:color="auto" w:fill="FFFFFF"/>
          </w:tcPr>
          <w:p w14:paraId="30E988C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14:paraId="5BA0E96B" w14:textId="77777777" w:rsidTr="001F337F">
        <w:trPr>
          <w:trHeight w:val="451"/>
        </w:trPr>
        <w:tc>
          <w:tcPr>
            <w:tcW w:w="542" w:type="dxa"/>
            <w:tcBorders>
              <w:top w:val="single" w:sz="4" w:space="0" w:color="auto"/>
              <w:left w:val="single" w:sz="4" w:space="0" w:color="auto"/>
            </w:tcBorders>
            <w:shd w:val="clear" w:color="auto" w:fill="FFFFFF"/>
          </w:tcPr>
          <w:p w14:paraId="063A593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13</w:t>
            </w:r>
          </w:p>
        </w:tc>
        <w:tc>
          <w:tcPr>
            <w:tcW w:w="5107" w:type="dxa"/>
            <w:tcBorders>
              <w:top w:val="single" w:sz="4" w:space="0" w:color="auto"/>
              <w:left w:val="single" w:sz="4" w:space="0" w:color="auto"/>
            </w:tcBorders>
            <w:shd w:val="clear" w:color="auto" w:fill="FFFFFF"/>
          </w:tcPr>
          <w:p w14:paraId="077CA357"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Макрук.</w:t>
            </w:r>
          </w:p>
          <w:p w14:paraId="539301B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(Шахматоподобная; Таиланд)</w:t>
            </w:r>
          </w:p>
        </w:tc>
        <w:tc>
          <w:tcPr>
            <w:tcW w:w="859" w:type="dxa"/>
            <w:gridSpan w:val="2"/>
            <w:tcBorders>
              <w:top w:val="single" w:sz="4" w:space="0" w:color="auto"/>
              <w:left w:val="single" w:sz="4" w:space="0" w:color="auto"/>
            </w:tcBorders>
            <w:shd w:val="clear" w:color="auto" w:fill="FFFFFF"/>
          </w:tcPr>
          <w:p w14:paraId="49B5C3C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69" w:type="dxa"/>
            <w:gridSpan w:val="2"/>
            <w:tcBorders>
              <w:top w:val="single" w:sz="4" w:space="0" w:color="auto"/>
              <w:left w:val="single" w:sz="4" w:space="0" w:color="auto"/>
            </w:tcBorders>
            <w:shd w:val="clear" w:color="auto" w:fill="FFFFFF"/>
          </w:tcPr>
          <w:p w14:paraId="5D23FA7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83" w:type="dxa"/>
            <w:gridSpan w:val="2"/>
            <w:tcBorders>
              <w:top w:val="single" w:sz="4" w:space="0" w:color="auto"/>
              <w:left w:val="single" w:sz="4" w:space="0" w:color="auto"/>
            </w:tcBorders>
            <w:shd w:val="clear" w:color="auto" w:fill="FFFFFF"/>
          </w:tcPr>
          <w:p w14:paraId="484C6CEA" w14:textId="77777777" w:rsidR="00061DAA" w:rsidRPr="00E8342E" w:rsidRDefault="00061DAA" w:rsidP="001F337F">
            <w:pPr>
              <w:spacing w:after="200" w:line="276" w:lineRule="auto"/>
              <w:rPr>
                <w:lang w:val="ru-RU" w:eastAsia="ru-RU"/>
              </w:rPr>
            </w:pPr>
          </w:p>
        </w:tc>
        <w:tc>
          <w:tcPr>
            <w:tcW w:w="1671" w:type="dxa"/>
            <w:gridSpan w:val="2"/>
            <w:tcBorders>
              <w:top w:val="single" w:sz="4" w:space="0" w:color="auto"/>
              <w:left w:val="single" w:sz="4" w:space="0" w:color="auto"/>
              <w:right w:val="single" w:sz="4" w:space="0" w:color="auto"/>
            </w:tcBorders>
            <w:shd w:val="clear" w:color="auto" w:fill="FFFFFF"/>
          </w:tcPr>
          <w:p w14:paraId="36FB240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14:paraId="608D1454" w14:textId="77777777" w:rsidTr="001F337F">
        <w:trPr>
          <w:trHeight w:val="456"/>
        </w:trPr>
        <w:tc>
          <w:tcPr>
            <w:tcW w:w="542" w:type="dxa"/>
            <w:tcBorders>
              <w:top w:val="single" w:sz="4" w:space="0" w:color="auto"/>
              <w:left w:val="single" w:sz="4" w:space="0" w:color="auto"/>
            </w:tcBorders>
            <w:shd w:val="clear" w:color="auto" w:fill="FFFFFF"/>
          </w:tcPr>
          <w:p w14:paraId="47278A6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14</w:t>
            </w:r>
          </w:p>
        </w:tc>
        <w:tc>
          <w:tcPr>
            <w:tcW w:w="5107" w:type="dxa"/>
            <w:tcBorders>
              <w:top w:val="single" w:sz="4" w:space="0" w:color="auto"/>
              <w:left w:val="single" w:sz="4" w:space="0" w:color="auto"/>
            </w:tcBorders>
            <w:shd w:val="clear" w:color="auto" w:fill="FFFFFF"/>
          </w:tcPr>
          <w:p w14:paraId="52F59E2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Суракарта.</w:t>
            </w:r>
          </w:p>
          <w:p w14:paraId="33C05CD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(Шашечноподобная; Индонезия о.Ява)</w:t>
            </w:r>
          </w:p>
        </w:tc>
        <w:tc>
          <w:tcPr>
            <w:tcW w:w="859" w:type="dxa"/>
            <w:gridSpan w:val="2"/>
            <w:tcBorders>
              <w:top w:val="single" w:sz="4" w:space="0" w:color="auto"/>
              <w:left w:val="single" w:sz="4" w:space="0" w:color="auto"/>
            </w:tcBorders>
            <w:shd w:val="clear" w:color="auto" w:fill="FFFFFF"/>
          </w:tcPr>
          <w:p w14:paraId="75B6597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w:t>
            </w:r>
          </w:p>
        </w:tc>
        <w:tc>
          <w:tcPr>
            <w:tcW w:w="869" w:type="dxa"/>
            <w:gridSpan w:val="2"/>
            <w:tcBorders>
              <w:top w:val="single" w:sz="4" w:space="0" w:color="auto"/>
              <w:left w:val="single" w:sz="4" w:space="0" w:color="auto"/>
            </w:tcBorders>
            <w:shd w:val="clear" w:color="auto" w:fill="FFFFFF"/>
          </w:tcPr>
          <w:p w14:paraId="6F929D91"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83" w:type="dxa"/>
            <w:gridSpan w:val="2"/>
            <w:tcBorders>
              <w:top w:val="single" w:sz="4" w:space="0" w:color="auto"/>
              <w:left w:val="single" w:sz="4" w:space="0" w:color="auto"/>
            </w:tcBorders>
            <w:shd w:val="clear" w:color="auto" w:fill="FFFFFF"/>
          </w:tcPr>
          <w:p w14:paraId="66B3A93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1671" w:type="dxa"/>
            <w:gridSpan w:val="2"/>
            <w:tcBorders>
              <w:top w:val="single" w:sz="4" w:space="0" w:color="auto"/>
              <w:left w:val="single" w:sz="4" w:space="0" w:color="auto"/>
              <w:right w:val="single" w:sz="4" w:space="0" w:color="auto"/>
            </w:tcBorders>
            <w:shd w:val="clear" w:color="auto" w:fill="FFFFFF"/>
          </w:tcPr>
          <w:p w14:paraId="156F0E87"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14:paraId="51955A21" w14:textId="77777777" w:rsidTr="001F337F">
        <w:trPr>
          <w:trHeight w:val="888"/>
        </w:trPr>
        <w:tc>
          <w:tcPr>
            <w:tcW w:w="542" w:type="dxa"/>
            <w:tcBorders>
              <w:top w:val="single" w:sz="4" w:space="0" w:color="auto"/>
              <w:left w:val="single" w:sz="4" w:space="0" w:color="auto"/>
            </w:tcBorders>
            <w:shd w:val="clear" w:color="auto" w:fill="FFFFFF"/>
          </w:tcPr>
          <w:p w14:paraId="1F51B8B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15</w:t>
            </w:r>
          </w:p>
        </w:tc>
        <w:tc>
          <w:tcPr>
            <w:tcW w:w="5107" w:type="dxa"/>
            <w:tcBorders>
              <w:top w:val="single" w:sz="4" w:space="0" w:color="auto"/>
              <w:left w:val="single" w:sz="4" w:space="0" w:color="auto"/>
            </w:tcBorders>
            <w:shd w:val="clear" w:color="auto" w:fill="FFFFFF"/>
          </w:tcPr>
          <w:p w14:paraId="1D27913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Апит-содок, Мак-йек.</w:t>
            </w:r>
          </w:p>
          <w:p w14:paraId="11FB54FC"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(Шашечноподобная; Малайзия, Таиланд, Бирма) Нам Дин.</w:t>
            </w:r>
          </w:p>
          <w:p w14:paraId="71F8052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(Алькеркоподобная; Вьетнам)</w:t>
            </w:r>
          </w:p>
        </w:tc>
        <w:tc>
          <w:tcPr>
            <w:tcW w:w="859" w:type="dxa"/>
            <w:gridSpan w:val="2"/>
            <w:tcBorders>
              <w:top w:val="single" w:sz="4" w:space="0" w:color="auto"/>
              <w:left w:val="single" w:sz="4" w:space="0" w:color="auto"/>
            </w:tcBorders>
            <w:shd w:val="clear" w:color="auto" w:fill="FFFFFF"/>
          </w:tcPr>
          <w:p w14:paraId="52E9F56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869" w:type="dxa"/>
            <w:gridSpan w:val="2"/>
            <w:tcBorders>
              <w:top w:val="single" w:sz="4" w:space="0" w:color="auto"/>
              <w:left w:val="single" w:sz="4" w:space="0" w:color="auto"/>
            </w:tcBorders>
            <w:shd w:val="clear" w:color="auto" w:fill="FFFFFF"/>
          </w:tcPr>
          <w:p w14:paraId="7477E9E5"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83" w:type="dxa"/>
            <w:gridSpan w:val="2"/>
            <w:tcBorders>
              <w:top w:val="single" w:sz="4" w:space="0" w:color="auto"/>
              <w:left w:val="single" w:sz="4" w:space="0" w:color="auto"/>
            </w:tcBorders>
            <w:shd w:val="clear" w:color="auto" w:fill="FFFFFF"/>
          </w:tcPr>
          <w:p w14:paraId="3754FDF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w:t>
            </w:r>
          </w:p>
        </w:tc>
        <w:tc>
          <w:tcPr>
            <w:tcW w:w="1671" w:type="dxa"/>
            <w:gridSpan w:val="2"/>
            <w:tcBorders>
              <w:top w:val="single" w:sz="4" w:space="0" w:color="auto"/>
              <w:left w:val="single" w:sz="4" w:space="0" w:color="auto"/>
              <w:right w:val="single" w:sz="4" w:space="0" w:color="auto"/>
            </w:tcBorders>
            <w:shd w:val="clear" w:color="auto" w:fill="FFFFFF"/>
          </w:tcPr>
          <w:p w14:paraId="529FA54D"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14:paraId="2A9856F6" w14:textId="77777777" w:rsidTr="001F337F">
        <w:trPr>
          <w:trHeight w:val="456"/>
        </w:trPr>
        <w:tc>
          <w:tcPr>
            <w:tcW w:w="542" w:type="dxa"/>
            <w:tcBorders>
              <w:top w:val="single" w:sz="4" w:space="0" w:color="auto"/>
              <w:left w:val="single" w:sz="4" w:space="0" w:color="auto"/>
            </w:tcBorders>
            <w:shd w:val="clear" w:color="auto" w:fill="FFFFFF"/>
          </w:tcPr>
          <w:p w14:paraId="69AF980D"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16</w:t>
            </w:r>
          </w:p>
        </w:tc>
        <w:tc>
          <w:tcPr>
            <w:tcW w:w="5107" w:type="dxa"/>
            <w:tcBorders>
              <w:top w:val="single" w:sz="4" w:space="0" w:color="auto"/>
              <w:left w:val="single" w:sz="4" w:space="0" w:color="auto"/>
            </w:tcBorders>
            <w:shd w:val="clear" w:color="auto" w:fill="FFFFFF"/>
          </w:tcPr>
          <w:p w14:paraId="1069126D"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Брандуб, Таблут, Хнефатафл.</w:t>
            </w:r>
          </w:p>
          <w:p w14:paraId="29F4A21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(Тафл; ок. 800 г. н.э.; Скандинавские страны)</w:t>
            </w:r>
          </w:p>
        </w:tc>
        <w:tc>
          <w:tcPr>
            <w:tcW w:w="859" w:type="dxa"/>
            <w:gridSpan w:val="2"/>
            <w:tcBorders>
              <w:top w:val="single" w:sz="4" w:space="0" w:color="auto"/>
              <w:left w:val="single" w:sz="4" w:space="0" w:color="auto"/>
            </w:tcBorders>
            <w:shd w:val="clear" w:color="auto" w:fill="FFFFFF"/>
          </w:tcPr>
          <w:p w14:paraId="28F9F7B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869" w:type="dxa"/>
            <w:gridSpan w:val="2"/>
            <w:tcBorders>
              <w:top w:val="single" w:sz="4" w:space="0" w:color="auto"/>
              <w:left w:val="single" w:sz="4" w:space="0" w:color="auto"/>
            </w:tcBorders>
            <w:shd w:val="clear" w:color="auto" w:fill="FFFFFF"/>
          </w:tcPr>
          <w:p w14:paraId="18A0C7ED"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83" w:type="dxa"/>
            <w:gridSpan w:val="2"/>
            <w:tcBorders>
              <w:top w:val="single" w:sz="4" w:space="0" w:color="auto"/>
              <w:left w:val="single" w:sz="4" w:space="0" w:color="auto"/>
            </w:tcBorders>
            <w:shd w:val="clear" w:color="auto" w:fill="FFFFFF"/>
          </w:tcPr>
          <w:p w14:paraId="6B229B8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w:t>
            </w:r>
          </w:p>
        </w:tc>
        <w:tc>
          <w:tcPr>
            <w:tcW w:w="1671" w:type="dxa"/>
            <w:gridSpan w:val="2"/>
            <w:tcBorders>
              <w:top w:val="single" w:sz="4" w:space="0" w:color="auto"/>
              <w:left w:val="single" w:sz="4" w:space="0" w:color="auto"/>
              <w:right w:val="single" w:sz="4" w:space="0" w:color="auto"/>
            </w:tcBorders>
            <w:shd w:val="clear" w:color="auto" w:fill="FFFFFF"/>
          </w:tcPr>
          <w:p w14:paraId="29B5480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14:paraId="422C0EF9" w14:textId="77777777" w:rsidTr="001F337F">
        <w:trPr>
          <w:trHeight w:val="451"/>
        </w:trPr>
        <w:tc>
          <w:tcPr>
            <w:tcW w:w="542" w:type="dxa"/>
            <w:tcBorders>
              <w:top w:val="single" w:sz="4" w:space="0" w:color="auto"/>
              <w:left w:val="single" w:sz="4" w:space="0" w:color="auto"/>
            </w:tcBorders>
            <w:shd w:val="clear" w:color="auto" w:fill="FFFFFF"/>
          </w:tcPr>
          <w:p w14:paraId="314CD3DD"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17</w:t>
            </w:r>
          </w:p>
        </w:tc>
        <w:tc>
          <w:tcPr>
            <w:tcW w:w="5107" w:type="dxa"/>
            <w:tcBorders>
              <w:top w:val="single" w:sz="4" w:space="0" w:color="auto"/>
              <w:left w:val="single" w:sz="4" w:space="0" w:color="auto"/>
            </w:tcBorders>
            <w:shd w:val="clear" w:color="auto" w:fill="FFFFFF"/>
          </w:tcPr>
          <w:p w14:paraId="6B689D79"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Фанорона.</w:t>
            </w:r>
          </w:p>
          <w:p w14:paraId="276E2325"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(Алькеркоподобная; ок.1680 г. н.э.; Мадагаскар)</w:t>
            </w:r>
          </w:p>
        </w:tc>
        <w:tc>
          <w:tcPr>
            <w:tcW w:w="859" w:type="dxa"/>
            <w:gridSpan w:val="2"/>
            <w:tcBorders>
              <w:top w:val="single" w:sz="4" w:space="0" w:color="auto"/>
              <w:left w:val="single" w:sz="4" w:space="0" w:color="auto"/>
            </w:tcBorders>
            <w:shd w:val="clear" w:color="auto" w:fill="FFFFFF"/>
          </w:tcPr>
          <w:p w14:paraId="47470367"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10</w:t>
            </w:r>
          </w:p>
        </w:tc>
        <w:tc>
          <w:tcPr>
            <w:tcW w:w="869" w:type="dxa"/>
            <w:gridSpan w:val="2"/>
            <w:tcBorders>
              <w:top w:val="single" w:sz="4" w:space="0" w:color="auto"/>
              <w:left w:val="single" w:sz="4" w:space="0" w:color="auto"/>
            </w:tcBorders>
            <w:shd w:val="clear" w:color="auto" w:fill="FFFFFF"/>
          </w:tcPr>
          <w:p w14:paraId="0A5A72C5"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883" w:type="dxa"/>
            <w:gridSpan w:val="2"/>
            <w:tcBorders>
              <w:top w:val="single" w:sz="4" w:space="0" w:color="auto"/>
              <w:left w:val="single" w:sz="4" w:space="0" w:color="auto"/>
            </w:tcBorders>
            <w:shd w:val="clear" w:color="auto" w:fill="FFFFFF"/>
          </w:tcPr>
          <w:p w14:paraId="4AF195B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6</w:t>
            </w:r>
          </w:p>
        </w:tc>
        <w:tc>
          <w:tcPr>
            <w:tcW w:w="1671" w:type="dxa"/>
            <w:gridSpan w:val="2"/>
            <w:tcBorders>
              <w:top w:val="single" w:sz="4" w:space="0" w:color="auto"/>
              <w:left w:val="single" w:sz="4" w:space="0" w:color="auto"/>
              <w:right w:val="single" w:sz="4" w:space="0" w:color="auto"/>
            </w:tcBorders>
            <w:shd w:val="clear" w:color="auto" w:fill="FFFFFF"/>
          </w:tcPr>
          <w:p w14:paraId="310905B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14:paraId="64A30875" w14:textId="77777777" w:rsidTr="001F337F">
        <w:trPr>
          <w:trHeight w:val="451"/>
        </w:trPr>
        <w:tc>
          <w:tcPr>
            <w:tcW w:w="542" w:type="dxa"/>
            <w:tcBorders>
              <w:top w:val="single" w:sz="4" w:space="0" w:color="auto"/>
              <w:left w:val="single" w:sz="4" w:space="0" w:color="auto"/>
            </w:tcBorders>
            <w:shd w:val="clear" w:color="auto" w:fill="FFFFFF"/>
          </w:tcPr>
          <w:p w14:paraId="2F473EB9"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18</w:t>
            </w:r>
          </w:p>
        </w:tc>
        <w:tc>
          <w:tcPr>
            <w:tcW w:w="5107" w:type="dxa"/>
            <w:tcBorders>
              <w:top w:val="single" w:sz="4" w:space="0" w:color="auto"/>
              <w:left w:val="single" w:sz="4" w:space="0" w:color="auto"/>
            </w:tcBorders>
            <w:shd w:val="clear" w:color="auto" w:fill="FFFFFF"/>
          </w:tcPr>
          <w:p w14:paraId="5B3E17F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Харбага.</w:t>
            </w:r>
          </w:p>
          <w:p w14:paraId="782B74D7"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(Алькеркоподобная; XVII в.; Северная Африка)</w:t>
            </w:r>
          </w:p>
        </w:tc>
        <w:tc>
          <w:tcPr>
            <w:tcW w:w="859" w:type="dxa"/>
            <w:gridSpan w:val="2"/>
            <w:tcBorders>
              <w:top w:val="single" w:sz="4" w:space="0" w:color="auto"/>
              <w:left w:val="single" w:sz="4" w:space="0" w:color="auto"/>
            </w:tcBorders>
            <w:shd w:val="clear" w:color="auto" w:fill="FFFFFF"/>
          </w:tcPr>
          <w:p w14:paraId="362E48D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10</w:t>
            </w:r>
          </w:p>
        </w:tc>
        <w:tc>
          <w:tcPr>
            <w:tcW w:w="869" w:type="dxa"/>
            <w:gridSpan w:val="2"/>
            <w:tcBorders>
              <w:top w:val="single" w:sz="4" w:space="0" w:color="auto"/>
              <w:left w:val="single" w:sz="4" w:space="0" w:color="auto"/>
            </w:tcBorders>
            <w:shd w:val="clear" w:color="auto" w:fill="FFFFFF"/>
          </w:tcPr>
          <w:p w14:paraId="28ACB61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883" w:type="dxa"/>
            <w:gridSpan w:val="2"/>
            <w:tcBorders>
              <w:top w:val="single" w:sz="4" w:space="0" w:color="auto"/>
              <w:left w:val="single" w:sz="4" w:space="0" w:color="auto"/>
            </w:tcBorders>
            <w:shd w:val="clear" w:color="auto" w:fill="FFFFFF"/>
          </w:tcPr>
          <w:p w14:paraId="04D1AE3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6</w:t>
            </w:r>
          </w:p>
        </w:tc>
        <w:tc>
          <w:tcPr>
            <w:tcW w:w="1671" w:type="dxa"/>
            <w:gridSpan w:val="2"/>
            <w:tcBorders>
              <w:top w:val="single" w:sz="4" w:space="0" w:color="auto"/>
              <w:left w:val="single" w:sz="4" w:space="0" w:color="auto"/>
              <w:right w:val="single" w:sz="4" w:space="0" w:color="auto"/>
            </w:tcBorders>
            <w:shd w:val="clear" w:color="auto" w:fill="FFFFFF"/>
          </w:tcPr>
          <w:p w14:paraId="7B14B65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14:paraId="5E5CDA49" w14:textId="77777777" w:rsidTr="001F337F">
        <w:trPr>
          <w:trHeight w:val="446"/>
        </w:trPr>
        <w:tc>
          <w:tcPr>
            <w:tcW w:w="542" w:type="dxa"/>
            <w:tcBorders>
              <w:top w:val="single" w:sz="4" w:space="0" w:color="auto"/>
              <w:left w:val="single" w:sz="4" w:space="0" w:color="auto"/>
            </w:tcBorders>
            <w:shd w:val="clear" w:color="auto" w:fill="FFFFFF"/>
          </w:tcPr>
          <w:p w14:paraId="5D8851D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19</w:t>
            </w:r>
          </w:p>
        </w:tc>
        <w:tc>
          <w:tcPr>
            <w:tcW w:w="5107" w:type="dxa"/>
            <w:tcBorders>
              <w:top w:val="single" w:sz="4" w:space="0" w:color="auto"/>
              <w:left w:val="single" w:sz="4" w:space="0" w:color="auto"/>
            </w:tcBorders>
            <w:shd w:val="clear" w:color="auto" w:fill="FFFFFF"/>
          </w:tcPr>
          <w:p w14:paraId="51B856B5"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Коловис Авитлакнаннаи, Мосона Авитлакнаннаи. (Алькеркоподобная, шашечноподобная; XV в.; Нью-Мексико)</w:t>
            </w:r>
          </w:p>
        </w:tc>
        <w:tc>
          <w:tcPr>
            <w:tcW w:w="859" w:type="dxa"/>
            <w:gridSpan w:val="2"/>
            <w:tcBorders>
              <w:top w:val="single" w:sz="4" w:space="0" w:color="auto"/>
              <w:left w:val="single" w:sz="4" w:space="0" w:color="auto"/>
            </w:tcBorders>
            <w:shd w:val="clear" w:color="auto" w:fill="FFFFFF"/>
          </w:tcPr>
          <w:p w14:paraId="27E34109"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69" w:type="dxa"/>
            <w:gridSpan w:val="2"/>
            <w:tcBorders>
              <w:top w:val="single" w:sz="4" w:space="0" w:color="auto"/>
              <w:left w:val="single" w:sz="4" w:space="0" w:color="auto"/>
            </w:tcBorders>
            <w:shd w:val="clear" w:color="auto" w:fill="FFFFFF"/>
          </w:tcPr>
          <w:p w14:paraId="5442C39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83" w:type="dxa"/>
            <w:gridSpan w:val="2"/>
            <w:tcBorders>
              <w:top w:val="single" w:sz="4" w:space="0" w:color="auto"/>
              <w:left w:val="single" w:sz="4" w:space="0" w:color="auto"/>
            </w:tcBorders>
            <w:shd w:val="clear" w:color="auto" w:fill="FFFFFF"/>
          </w:tcPr>
          <w:p w14:paraId="2056897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1671" w:type="dxa"/>
            <w:gridSpan w:val="2"/>
            <w:tcBorders>
              <w:top w:val="single" w:sz="4" w:space="0" w:color="auto"/>
              <w:left w:val="single" w:sz="4" w:space="0" w:color="auto"/>
              <w:right w:val="single" w:sz="4" w:space="0" w:color="auto"/>
            </w:tcBorders>
            <w:shd w:val="clear" w:color="auto" w:fill="FFFFFF"/>
          </w:tcPr>
          <w:p w14:paraId="32E38B1E"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14:paraId="3C816F6A" w14:textId="77777777" w:rsidTr="001F337F">
        <w:trPr>
          <w:trHeight w:val="446"/>
        </w:trPr>
        <w:tc>
          <w:tcPr>
            <w:tcW w:w="542" w:type="dxa"/>
            <w:tcBorders>
              <w:top w:val="single" w:sz="4" w:space="0" w:color="auto"/>
              <w:left w:val="single" w:sz="4" w:space="0" w:color="auto"/>
            </w:tcBorders>
            <w:shd w:val="clear" w:color="auto" w:fill="FFFFFF"/>
          </w:tcPr>
          <w:p w14:paraId="2B2EFAF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20</w:t>
            </w:r>
          </w:p>
        </w:tc>
        <w:tc>
          <w:tcPr>
            <w:tcW w:w="5107" w:type="dxa"/>
            <w:tcBorders>
              <w:top w:val="single" w:sz="4" w:space="0" w:color="auto"/>
              <w:left w:val="single" w:sz="4" w:space="0" w:color="auto"/>
            </w:tcBorders>
            <w:shd w:val="clear" w:color="auto" w:fill="FFFFFF"/>
          </w:tcPr>
          <w:p w14:paraId="445D898D"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Мин Манг.</w:t>
            </w:r>
          </w:p>
          <w:p w14:paraId="5372C12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логическая; Тибет)</w:t>
            </w:r>
          </w:p>
        </w:tc>
        <w:tc>
          <w:tcPr>
            <w:tcW w:w="859" w:type="dxa"/>
            <w:gridSpan w:val="2"/>
            <w:tcBorders>
              <w:top w:val="single" w:sz="4" w:space="0" w:color="auto"/>
              <w:left w:val="single" w:sz="4" w:space="0" w:color="auto"/>
            </w:tcBorders>
            <w:shd w:val="clear" w:color="auto" w:fill="FFFFFF"/>
          </w:tcPr>
          <w:p w14:paraId="746A158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869" w:type="dxa"/>
            <w:gridSpan w:val="2"/>
            <w:tcBorders>
              <w:top w:val="single" w:sz="4" w:space="0" w:color="auto"/>
              <w:left w:val="single" w:sz="4" w:space="0" w:color="auto"/>
            </w:tcBorders>
            <w:shd w:val="clear" w:color="auto" w:fill="FFFFFF"/>
          </w:tcPr>
          <w:p w14:paraId="24C95DCC"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83" w:type="dxa"/>
            <w:gridSpan w:val="2"/>
            <w:tcBorders>
              <w:top w:val="single" w:sz="4" w:space="0" w:color="auto"/>
              <w:left w:val="single" w:sz="4" w:space="0" w:color="auto"/>
            </w:tcBorders>
            <w:shd w:val="clear" w:color="auto" w:fill="FFFFFF"/>
          </w:tcPr>
          <w:p w14:paraId="5C202EF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w:t>
            </w:r>
          </w:p>
        </w:tc>
        <w:tc>
          <w:tcPr>
            <w:tcW w:w="1671" w:type="dxa"/>
            <w:gridSpan w:val="2"/>
            <w:tcBorders>
              <w:top w:val="single" w:sz="4" w:space="0" w:color="auto"/>
              <w:left w:val="single" w:sz="4" w:space="0" w:color="auto"/>
              <w:right w:val="single" w:sz="4" w:space="0" w:color="auto"/>
            </w:tcBorders>
            <w:shd w:val="clear" w:color="auto" w:fill="FFFFFF"/>
          </w:tcPr>
          <w:p w14:paraId="59B62A4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14:paraId="1D57DB04" w14:textId="77777777" w:rsidTr="001F337F">
        <w:trPr>
          <w:trHeight w:val="451"/>
        </w:trPr>
        <w:tc>
          <w:tcPr>
            <w:tcW w:w="542" w:type="dxa"/>
            <w:tcBorders>
              <w:top w:val="single" w:sz="4" w:space="0" w:color="auto"/>
              <w:left w:val="single" w:sz="4" w:space="0" w:color="auto"/>
            </w:tcBorders>
            <w:shd w:val="clear" w:color="auto" w:fill="FFFFFF"/>
          </w:tcPr>
          <w:p w14:paraId="4C9C0C2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21</w:t>
            </w:r>
          </w:p>
        </w:tc>
        <w:tc>
          <w:tcPr>
            <w:tcW w:w="5107" w:type="dxa"/>
            <w:tcBorders>
              <w:top w:val="single" w:sz="4" w:space="0" w:color="auto"/>
              <w:left w:val="single" w:sz="4" w:space="0" w:color="auto"/>
            </w:tcBorders>
            <w:shd w:val="clear" w:color="auto" w:fill="FFFFFF"/>
          </w:tcPr>
          <w:p w14:paraId="198A0091"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Алемунгула.</w:t>
            </w:r>
          </w:p>
          <w:p w14:paraId="5E44857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(Манкала; Африка - Эфиопия)</w:t>
            </w:r>
          </w:p>
        </w:tc>
        <w:tc>
          <w:tcPr>
            <w:tcW w:w="859" w:type="dxa"/>
            <w:gridSpan w:val="2"/>
            <w:tcBorders>
              <w:top w:val="single" w:sz="4" w:space="0" w:color="auto"/>
              <w:left w:val="single" w:sz="4" w:space="0" w:color="auto"/>
            </w:tcBorders>
            <w:shd w:val="clear" w:color="auto" w:fill="FFFFFF"/>
          </w:tcPr>
          <w:p w14:paraId="05C097A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69" w:type="dxa"/>
            <w:gridSpan w:val="2"/>
            <w:tcBorders>
              <w:top w:val="single" w:sz="4" w:space="0" w:color="auto"/>
              <w:left w:val="single" w:sz="4" w:space="0" w:color="auto"/>
            </w:tcBorders>
            <w:shd w:val="clear" w:color="auto" w:fill="FFFFFF"/>
          </w:tcPr>
          <w:p w14:paraId="4885787E"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83" w:type="dxa"/>
            <w:gridSpan w:val="2"/>
            <w:tcBorders>
              <w:top w:val="single" w:sz="4" w:space="0" w:color="auto"/>
              <w:left w:val="single" w:sz="4" w:space="0" w:color="auto"/>
            </w:tcBorders>
            <w:shd w:val="clear" w:color="auto" w:fill="FFFFFF"/>
          </w:tcPr>
          <w:p w14:paraId="436C496C"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1671" w:type="dxa"/>
            <w:gridSpan w:val="2"/>
            <w:tcBorders>
              <w:top w:val="single" w:sz="4" w:space="0" w:color="auto"/>
              <w:left w:val="single" w:sz="4" w:space="0" w:color="auto"/>
              <w:right w:val="single" w:sz="4" w:space="0" w:color="auto"/>
            </w:tcBorders>
            <w:shd w:val="clear" w:color="auto" w:fill="FFFFFF"/>
          </w:tcPr>
          <w:p w14:paraId="2C49914C"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Тренир.партии</w:t>
            </w:r>
          </w:p>
        </w:tc>
      </w:tr>
      <w:tr w:rsidR="0050288C" w14:paraId="64605465" w14:textId="77777777" w:rsidTr="001F337F">
        <w:trPr>
          <w:trHeight w:val="461"/>
        </w:trPr>
        <w:tc>
          <w:tcPr>
            <w:tcW w:w="542" w:type="dxa"/>
            <w:tcBorders>
              <w:top w:val="single" w:sz="4" w:space="0" w:color="auto"/>
              <w:left w:val="single" w:sz="4" w:space="0" w:color="auto"/>
            </w:tcBorders>
            <w:shd w:val="clear" w:color="auto" w:fill="FFFFFF"/>
          </w:tcPr>
          <w:p w14:paraId="4E79EA17"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22</w:t>
            </w:r>
          </w:p>
        </w:tc>
        <w:tc>
          <w:tcPr>
            <w:tcW w:w="5107" w:type="dxa"/>
            <w:tcBorders>
              <w:top w:val="single" w:sz="4" w:space="0" w:color="auto"/>
              <w:left w:val="single" w:sz="4" w:space="0" w:color="auto"/>
            </w:tcBorders>
            <w:shd w:val="clear" w:color="auto" w:fill="FFFFFF"/>
          </w:tcPr>
          <w:p w14:paraId="361652B1"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Бечи.</w:t>
            </w:r>
          </w:p>
          <w:p w14:paraId="116F1E1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(Манкала; Африка - Эритрея)</w:t>
            </w:r>
          </w:p>
        </w:tc>
        <w:tc>
          <w:tcPr>
            <w:tcW w:w="859" w:type="dxa"/>
            <w:gridSpan w:val="2"/>
            <w:tcBorders>
              <w:top w:val="single" w:sz="4" w:space="0" w:color="auto"/>
              <w:left w:val="single" w:sz="4" w:space="0" w:color="auto"/>
            </w:tcBorders>
            <w:shd w:val="clear" w:color="auto" w:fill="FFFFFF"/>
          </w:tcPr>
          <w:p w14:paraId="6EE1AD9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69" w:type="dxa"/>
            <w:gridSpan w:val="2"/>
            <w:tcBorders>
              <w:top w:val="single" w:sz="4" w:space="0" w:color="auto"/>
              <w:left w:val="single" w:sz="4" w:space="0" w:color="auto"/>
            </w:tcBorders>
            <w:shd w:val="clear" w:color="auto" w:fill="FFFFFF"/>
          </w:tcPr>
          <w:p w14:paraId="62CC9EBE"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83" w:type="dxa"/>
            <w:gridSpan w:val="2"/>
            <w:tcBorders>
              <w:top w:val="single" w:sz="4" w:space="0" w:color="auto"/>
              <w:left w:val="single" w:sz="4" w:space="0" w:color="auto"/>
            </w:tcBorders>
            <w:shd w:val="clear" w:color="auto" w:fill="FFFFFF"/>
          </w:tcPr>
          <w:p w14:paraId="5EF2BDA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1671" w:type="dxa"/>
            <w:gridSpan w:val="2"/>
            <w:tcBorders>
              <w:top w:val="single" w:sz="4" w:space="0" w:color="auto"/>
              <w:left w:val="single" w:sz="4" w:space="0" w:color="auto"/>
              <w:right w:val="single" w:sz="4" w:space="0" w:color="auto"/>
            </w:tcBorders>
            <w:shd w:val="clear" w:color="auto" w:fill="FFFFFF"/>
          </w:tcPr>
          <w:p w14:paraId="2162BFA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Тренир.партии</w:t>
            </w:r>
          </w:p>
        </w:tc>
      </w:tr>
      <w:tr w:rsidR="0050288C" w14:paraId="3EB924E0" w14:textId="77777777" w:rsidTr="001F337F">
        <w:trPr>
          <w:trHeight w:val="456"/>
        </w:trPr>
        <w:tc>
          <w:tcPr>
            <w:tcW w:w="542" w:type="dxa"/>
            <w:tcBorders>
              <w:top w:val="single" w:sz="4" w:space="0" w:color="auto"/>
              <w:left w:val="single" w:sz="4" w:space="0" w:color="auto"/>
            </w:tcBorders>
            <w:shd w:val="clear" w:color="auto" w:fill="FFFFFF"/>
          </w:tcPr>
          <w:p w14:paraId="5E928CE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23</w:t>
            </w:r>
          </w:p>
        </w:tc>
        <w:tc>
          <w:tcPr>
            <w:tcW w:w="5107" w:type="dxa"/>
            <w:tcBorders>
              <w:top w:val="single" w:sz="4" w:space="0" w:color="auto"/>
              <w:left w:val="single" w:sz="4" w:space="0" w:color="auto"/>
            </w:tcBorders>
            <w:shd w:val="clear" w:color="auto" w:fill="FFFFFF"/>
          </w:tcPr>
          <w:p w14:paraId="3733FDBD"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Айоайо.</w:t>
            </w:r>
          </w:p>
          <w:p w14:paraId="609A1F9D"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(Манкала; Африка - Нигерия)</w:t>
            </w:r>
          </w:p>
        </w:tc>
        <w:tc>
          <w:tcPr>
            <w:tcW w:w="859" w:type="dxa"/>
            <w:gridSpan w:val="2"/>
            <w:tcBorders>
              <w:top w:val="single" w:sz="4" w:space="0" w:color="auto"/>
              <w:left w:val="single" w:sz="4" w:space="0" w:color="auto"/>
            </w:tcBorders>
            <w:shd w:val="clear" w:color="auto" w:fill="FFFFFF"/>
          </w:tcPr>
          <w:p w14:paraId="13BBAFB7"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869" w:type="dxa"/>
            <w:gridSpan w:val="2"/>
            <w:tcBorders>
              <w:top w:val="single" w:sz="4" w:space="0" w:color="auto"/>
              <w:left w:val="single" w:sz="4" w:space="0" w:color="auto"/>
            </w:tcBorders>
            <w:shd w:val="clear" w:color="auto" w:fill="FFFFFF"/>
          </w:tcPr>
          <w:p w14:paraId="2250C59E"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83" w:type="dxa"/>
            <w:gridSpan w:val="2"/>
            <w:tcBorders>
              <w:top w:val="single" w:sz="4" w:space="0" w:color="auto"/>
              <w:left w:val="single" w:sz="4" w:space="0" w:color="auto"/>
            </w:tcBorders>
            <w:shd w:val="clear" w:color="auto" w:fill="FFFFFF"/>
          </w:tcPr>
          <w:p w14:paraId="0FB9F27A"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w:t>
            </w:r>
          </w:p>
        </w:tc>
        <w:tc>
          <w:tcPr>
            <w:tcW w:w="1671" w:type="dxa"/>
            <w:gridSpan w:val="2"/>
            <w:tcBorders>
              <w:top w:val="single" w:sz="4" w:space="0" w:color="auto"/>
              <w:left w:val="single" w:sz="4" w:space="0" w:color="auto"/>
              <w:right w:val="single" w:sz="4" w:space="0" w:color="auto"/>
            </w:tcBorders>
            <w:shd w:val="clear" w:color="auto" w:fill="FFFFFF"/>
          </w:tcPr>
          <w:p w14:paraId="6B97EF0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14:paraId="18C2352B" w14:textId="77777777" w:rsidTr="001F337F">
        <w:trPr>
          <w:trHeight w:val="446"/>
        </w:trPr>
        <w:tc>
          <w:tcPr>
            <w:tcW w:w="542" w:type="dxa"/>
            <w:tcBorders>
              <w:top w:val="single" w:sz="4" w:space="0" w:color="auto"/>
              <w:left w:val="single" w:sz="4" w:space="0" w:color="auto"/>
            </w:tcBorders>
            <w:shd w:val="clear" w:color="auto" w:fill="FFFFFF"/>
          </w:tcPr>
          <w:p w14:paraId="5FC876AC"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24</w:t>
            </w:r>
          </w:p>
        </w:tc>
        <w:tc>
          <w:tcPr>
            <w:tcW w:w="5107" w:type="dxa"/>
            <w:tcBorders>
              <w:top w:val="single" w:sz="4" w:space="0" w:color="auto"/>
              <w:left w:val="single" w:sz="4" w:space="0" w:color="auto"/>
            </w:tcBorders>
            <w:shd w:val="clear" w:color="auto" w:fill="FFFFFF"/>
          </w:tcPr>
          <w:p w14:paraId="287D816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Гиути.</w:t>
            </w:r>
          </w:p>
          <w:p w14:paraId="71D9E285"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(Манкала; Африка - Кения)</w:t>
            </w:r>
          </w:p>
        </w:tc>
        <w:tc>
          <w:tcPr>
            <w:tcW w:w="859" w:type="dxa"/>
            <w:gridSpan w:val="2"/>
            <w:tcBorders>
              <w:top w:val="single" w:sz="4" w:space="0" w:color="auto"/>
              <w:left w:val="single" w:sz="4" w:space="0" w:color="auto"/>
            </w:tcBorders>
            <w:shd w:val="clear" w:color="auto" w:fill="FFFFFF"/>
          </w:tcPr>
          <w:p w14:paraId="4ED3F88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869" w:type="dxa"/>
            <w:gridSpan w:val="2"/>
            <w:tcBorders>
              <w:top w:val="single" w:sz="4" w:space="0" w:color="auto"/>
              <w:left w:val="single" w:sz="4" w:space="0" w:color="auto"/>
            </w:tcBorders>
            <w:shd w:val="clear" w:color="auto" w:fill="FFFFFF"/>
          </w:tcPr>
          <w:p w14:paraId="34F363A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83" w:type="dxa"/>
            <w:gridSpan w:val="2"/>
            <w:tcBorders>
              <w:top w:val="single" w:sz="4" w:space="0" w:color="auto"/>
              <w:left w:val="single" w:sz="4" w:space="0" w:color="auto"/>
            </w:tcBorders>
            <w:shd w:val="clear" w:color="auto" w:fill="FFFFFF"/>
          </w:tcPr>
          <w:p w14:paraId="7844135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w:t>
            </w:r>
          </w:p>
        </w:tc>
        <w:tc>
          <w:tcPr>
            <w:tcW w:w="1671" w:type="dxa"/>
            <w:gridSpan w:val="2"/>
            <w:tcBorders>
              <w:top w:val="single" w:sz="4" w:space="0" w:color="auto"/>
              <w:left w:val="single" w:sz="4" w:space="0" w:color="auto"/>
              <w:right w:val="single" w:sz="4" w:space="0" w:color="auto"/>
            </w:tcBorders>
            <w:shd w:val="clear" w:color="auto" w:fill="FFFFFF"/>
          </w:tcPr>
          <w:p w14:paraId="66A666CA"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Внутр.турнир</w:t>
            </w:r>
          </w:p>
        </w:tc>
      </w:tr>
      <w:tr w:rsidR="0050288C" w14:paraId="54FFC236" w14:textId="77777777" w:rsidTr="001F337F">
        <w:trPr>
          <w:trHeight w:val="456"/>
        </w:trPr>
        <w:tc>
          <w:tcPr>
            <w:tcW w:w="542" w:type="dxa"/>
            <w:tcBorders>
              <w:top w:val="single" w:sz="4" w:space="0" w:color="auto"/>
              <w:left w:val="single" w:sz="4" w:space="0" w:color="auto"/>
            </w:tcBorders>
            <w:shd w:val="clear" w:color="auto" w:fill="FFFFFF"/>
          </w:tcPr>
          <w:p w14:paraId="6D7E67A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25</w:t>
            </w:r>
          </w:p>
        </w:tc>
        <w:tc>
          <w:tcPr>
            <w:tcW w:w="5107" w:type="dxa"/>
            <w:tcBorders>
              <w:top w:val="single" w:sz="4" w:space="0" w:color="auto"/>
              <w:left w:val="single" w:sz="4" w:space="0" w:color="auto"/>
            </w:tcBorders>
            <w:shd w:val="clear" w:color="auto" w:fill="FFFFFF"/>
          </w:tcPr>
          <w:p w14:paraId="255BFC0A"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Оваре.</w:t>
            </w:r>
          </w:p>
          <w:p w14:paraId="54E0DB4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(Манкала; Африка - Гана, Кот-д'Ивуар)</w:t>
            </w:r>
          </w:p>
        </w:tc>
        <w:tc>
          <w:tcPr>
            <w:tcW w:w="859" w:type="dxa"/>
            <w:gridSpan w:val="2"/>
            <w:tcBorders>
              <w:top w:val="single" w:sz="4" w:space="0" w:color="auto"/>
              <w:left w:val="single" w:sz="4" w:space="0" w:color="auto"/>
            </w:tcBorders>
            <w:shd w:val="clear" w:color="auto" w:fill="FFFFFF"/>
          </w:tcPr>
          <w:p w14:paraId="51493637"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6</w:t>
            </w:r>
          </w:p>
        </w:tc>
        <w:tc>
          <w:tcPr>
            <w:tcW w:w="869" w:type="dxa"/>
            <w:gridSpan w:val="2"/>
            <w:tcBorders>
              <w:top w:val="single" w:sz="4" w:space="0" w:color="auto"/>
              <w:left w:val="single" w:sz="4" w:space="0" w:color="auto"/>
            </w:tcBorders>
            <w:shd w:val="clear" w:color="auto" w:fill="FFFFFF"/>
          </w:tcPr>
          <w:p w14:paraId="00B1CCC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83" w:type="dxa"/>
            <w:gridSpan w:val="2"/>
            <w:tcBorders>
              <w:top w:val="single" w:sz="4" w:space="0" w:color="auto"/>
              <w:left w:val="single" w:sz="4" w:space="0" w:color="auto"/>
            </w:tcBorders>
            <w:shd w:val="clear" w:color="auto" w:fill="FFFFFF"/>
          </w:tcPr>
          <w:p w14:paraId="4008A36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5</w:t>
            </w:r>
          </w:p>
        </w:tc>
        <w:tc>
          <w:tcPr>
            <w:tcW w:w="1671" w:type="dxa"/>
            <w:gridSpan w:val="2"/>
            <w:tcBorders>
              <w:top w:val="single" w:sz="4" w:space="0" w:color="auto"/>
              <w:left w:val="single" w:sz="4" w:space="0" w:color="auto"/>
              <w:right w:val="single" w:sz="4" w:space="0" w:color="auto"/>
            </w:tcBorders>
            <w:shd w:val="clear" w:color="auto" w:fill="FFFFFF"/>
          </w:tcPr>
          <w:p w14:paraId="2670EB4D"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14:paraId="0D5947A8" w14:textId="77777777" w:rsidTr="001F337F">
        <w:trPr>
          <w:trHeight w:val="451"/>
        </w:trPr>
        <w:tc>
          <w:tcPr>
            <w:tcW w:w="542" w:type="dxa"/>
            <w:tcBorders>
              <w:top w:val="single" w:sz="4" w:space="0" w:color="auto"/>
              <w:left w:val="single" w:sz="4" w:space="0" w:color="auto"/>
            </w:tcBorders>
            <w:shd w:val="clear" w:color="auto" w:fill="FFFFFF"/>
          </w:tcPr>
          <w:p w14:paraId="72CA784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26</w:t>
            </w:r>
          </w:p>
        </w:tc>
        <w:tc>
          <w:tcPr>
            <w:tcW w:w="5107" w:type="dxa"/>
            <w:tcBorders>
              <w:top w:val="single" w:sz="4" w:space="0" w:color="auto"/>
              <w:left w:val="single" w:sz="4" w:space="0" w:color="auto"/>
            </w:tcBorders>
            <w:shd w:val="clear" w:color="auto" w:fill="FFFFFF"/>
          </w:tcPr>
          <w:p w14:paraId="5C74C30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Охочичи.</w:t>
            </w:r>
          </w:p>
          <w:p w14:paraId="066C081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(Манкала; Африка - Кот-д'Ивуар)</w:t>
            </w:r>
          </w:p>
        </w:tc>
        <w:tc>
          <w:tcPr>
            <w:tcW w:w="859" w:type="dxa"/>
            <w:gridSpan w:val="2"/>
            <w:tcBorders>
              <w:top w:val="single" w:sz="4" w:space="0" w:color="auto"/>
              <w:left w:val="single" w:sz="4" w:space="0" w:color="auto"/>
            </w:tcBorders>
            <w:shd w:val="clear" w:color="auto" w:fill="FFFFFF"/>
          </w:tcPr>
          <w:p w14:paraId="79802F6D"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869" w:type="dxa"/>
            <w:gridSpan w:val="2"/>
            <w:tcBorders>
              <w:top w:val="single" w:sz="4" w:space="0" w:color="auto"/>
              <w:left w:val="single" w:sz="4" w:space="0" w:color="auto"/>
            </w:tcBorders>
            <w:shd w:val="clear" w:color="auto" w:fill="FFFFFF"/>
          </w:tcPr>
          <w:p w14:paraId="45A86235"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83" w:type="dxa"/>
            <w:gridSpan w:val="2"/>
            <w:tcBorders>
              <w:top w:val="single" w:sz="4" w:space="0" w:color="auto"/>
              <w:left w:val="single" w:sz="4" w:space="0" w:color="auto"/>
            </w:tcBorders>
            <w:shd w:val="clear" w:color="auto" w:fill="FFFFFF"/>
          </w:tcPr>
          <w:p w14:paraId="67CC5D99"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w:t>
            </w:r>
          </w:p>
        </w:tc>
        <w:tc>
          <w:tcPr>
            <w:tcW w:w="1671" w:type="dxa"/>
            <w:gridSpan w:val="2"/>
            <w:tcBorders>
              <w:top w:val="single" w:sz="4" w:space="0" w:color="auto"/>
              <w:left w:val="single" w:sz="4" w:space="0" w:color="auto"/>
              <w:right w:val="single" w:sz="4" w:space="0" w:color="auto"/>
            </w:tcBorders>
            <w:shd w:val="clear" w:color="auto" w:fill="FFFFFF"/>
          </w:tcPr>
          <w:p w14:paraId="262FA85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Внутр.турнир</w:t>
            </w:r>
          </w:p>
        </w:tc>
      </w:tr>
      <w:tr w:rsidR="0050288C" w:rsidRPr="00745788" w14:paraId="730B5E64" w14:textId="77777777" w:rsidTr="001F337F">
        <w:trPr>
          <w:trHeight w:val="226"/>
        </w:trPr>
        <w:tc>
          <w:tcPr>
            <w:tcW w:w="9931" w:type="dxa"/>
            <w:gridSpan w:val="10"/>
            <w:tcBorders>
              <w:top w:val="single" w:sz="4" w:space="0" w:color="auto"/>
              <w:left w:val="single" w:sz="4" w:space="0" w:color="auto"/>
              <w:right w:val="single" w:sz="4" w:space="0" w:color="auto"/>
            </w:tcBorders>
            <w:shd w:val="clear" w:color="auto" w:fill="FFFFFF"/>
          </w:tcPr>
          <w:p w14:paraId="351EA0CB" w14:textId="77777777" w:rsidR="00061DAA" w:rsidRPr="00E8342E" w:rsidRDefault="00000000" w:rsidP="001F337F">
            <w:pPr>
              <w:spacing w:after="200" w:line="276" w:lineRule="auto"/>
              <w:rPr>
                <w:lang w:val="ru-RU" w:eastAsia="ru-RU"/>
              </w:rPr>
            </w:pPr>
            <w:r w:rsidRPr="008E4392">
              <w:rPr>
                <w:rFonts w:eastAsia="Calibri"/>
                <w:b/>
                <w:bCs/>
                <w:color w:val="000000"/>
                <w:shd w:val="clear" w:color="auto" w:fill="FFFFFF"/>
                <w:lang w:val="ru-RU" w:eastAsia="ru-RU"/>
              </w:rPr>
              <w:t>Основополагающий ознакомительный уровень предыдущих программ по играм современности.</w:t>
            </w:r>
          </w:p>
        </w:tc>
      </w:tr>
      <w:tr w:rsidR="0050288C" w14:paraId="142F929C" w14:textId="77777777" w:rsidTr="001F337F">
        <w:trPr>
          <w:trHeight w:val="682"/>
        </w:trPr>
        <w:tc>
          <w:tcPr>
            <w:tcW w:w="542" w:type="dxa"/>
            <w:tcBorders>
              <w:top w:val="single" w:sz="4" w:space="0" w:color="auto"/>
              <w:left w:val="single" w:sz="4" w:space="0" w:color="auto"/>
              <w:bottom w:val="single" w:sz="4" w:space="0" w:color="auto"/>
            </w:tcBorders>
            <w:shd w:val="clear" w:color="auto" w:fill="FFFFFF"/>
          </w:tcPr>
          <w:p w14:paraId="16310995"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27</w:t>
            </w:r>
          </w:p>
        </w:tc>
        <w:tc>
          <w:tcPr>
            <w:tcW w:w="5107" w:type="dxa"/>
            <w:tcBorders>
              <w:top w:val="single" w:sz="4" w:space="0" w:color="auto"/>
              <w:left w:val="single" w:sz="4" w:space="0" w:color="auto"/>
              <w:bottom w:val="single" w:sz="4" w:space="0" w:color="auto"/>
            </w:tcBorders>
            <w:shd w:val="clear" w:color="auto" w:fill="FFFFFF"/>
          </w:tcPr>
          <w:p w14:paraId="7249584A"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Королевская долина. (Комбинаторная; 2006 г.) Кофе.</w:t>
            </w:r>
          </w:p>
        </w:tc>
        <w:tc>
          <w:tcPr>
            <w:tcW w:w="859" w:type="dxa"/>
            <w:gridSpan w:val="2"/>
            <w:tcBorders>
              <w:top w:val="single" w:sz="4" w:space="0" w:color="auto"/>
              <w:left w:val="single" w:sz="4" w:space="0" w:color="auto"/>
              <w:bottom w:val="single" w:sz="4" w:space="0" w:color="auto"/>
            </w:tcBorders>
            <w:shd w:val="clear" w:color="auto" w:fill="FFFFFF"/>
          </w:tcPr>
          <w:p w14:paraId="02CD13C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869" w:type="dxa"/>
            <w:gridSpan w:val="2"/>
            <w:tcBorders>
              <w:top w:val="single" w:sz="4" w:space="0" w:color="auto"/>
              <w:left w:val="single" w:sz="4" w:space="0" w:color="auto"/>
              <w:bottom w:val="single" w:sz="4" w:space="0" w:color="auto"/>
            </w:tcBorders>
            <w:shd w:val="clear" w:color="auto" w:fill="FFFFFF"/>
          </w:tcPr>
          <w:p w14:paraId="107DA8A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83" w:type="dxa"/>
            <w:gridSpan w:val="2"/>
            <w:tcBorders>
              <w:top w:val="single" w:sz="4" w:space="0" w:color="auto"/>
              <w:left w:val="single" w:sz="4" w:space="0" w:color="auto"/>
              <w:bottom w:val="single" w:sz="4" w:space="0" w:color="auto"/>
            </w:tcBorders>
            <w:shd w:val="clear" w:color="auto" w:fill="FFFFFF"/>
          </w:tcPr>
          <w:p w14:paraId="3FBC7201"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1671" w:type="dxa"/>
            <w:gridSpan w:val="2"/>
            <w:tcBorders>
              <w:top w:val="single" w:sz="4" w:space="0" w:color="auto"/>
              <w:left w:val="single" w:sz="4" w:space="0" w:color="auto"/>
              <w:bottom w:val="single" w:sz="4" w:space="0" w:color="auto"/>
              <w:right w:val="single" w:sz="4" w:space="0" w:color="auto"/>
            </w:tcBorders>
            <w:shd w:val="clear" w:color="auto" w:fill="FFFFFF"/>
          </w:tcPr>
          <w:p w14:paraId="3B6E5E97" w14:textId="77777777" w:rsidR="00061DAA" w:rsidRPr="00E8342E" w:rsidRDefault="00061DAA" w:rsidP="001F337F">
            <w:pPr>
              <w:spacing w:after="200" w:line="276" w:lineRule="auto"/>
              <w:rPr>
                <w:lang w:val="ru-RU" w:eastAsia="ru-RU"/>
              </w:rPr>
            </w:pPr>
          </w:p>
        </w:tc>
      </w:tr>
      <w:tr w:rsidR="0050288C" w:rsidRPr="00745788" w14:paraId="758C34EE" w14:textId="77777777" w:rsidTr="001F337F">
        <w:trPr>
          <w:gridAfter w:val="1"/>
          <w:wAfter w:w="35" w:type="dxa"/>
          <w:trHeight w:val="4694"/>
        </w:trPr>
        <w:tc>
          <w:tcPr>
            <w:tcW w:w="542" w:type="dxa"/>
            <w:tcBorders>
              <w:top w:val="single" w:sz="4" w:space="0" w:color="auto"/>
              <w:left w:val="single" w:sz="4" w:space="0" w:color="auto"/>
            </w:tcBorders>
            <w:shd w:val="clear" w:color="auto" w:fill="FFFFFF"/>
          </w:tcPr>
          <w:p w14:paraId="001836A7" w14:textId="77777777" w:rsidR="00061DAA" w:rsidRPr="00E8342E" w:rsidRDefault="00061DAA" w:rsidP="001F337F">
            <w:pPr>
              <w:spacing w:after="200" w:line="276" w:lineRule="auto"/>
              <w:rPr>
                <w:lang w:val="ru-RU" w:eastAsia="ru-RU"/>
              </w:rPr>
            </w:pPr>
          </w:p>
        </w:tc>
        <w:tc>
          <w:tcPr>
            <w:tcW w:w="5107" w:type="dxa"/>
            <w:tcBorders>
              <w:top w:val="single" w:sz="4" w:space="0" w:color="auto"/>
              <w:left w:val="single" w:sz="4" w:space="0" w:color="auto"/>
            </w:tcBorders>
            <w:shd w:val="clear" w:color="auto" w:fill="FFFFFF"/>
          </w:tcPr>
          <w:p w14:paraId="3BF55F3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2011 г.)</w:t>
            </w:r>
          </w:p>
          <w:p w14:paraId="4F5188F5"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Сквава.</w:t>
            </w:r>
          </w:p>
          <w:p w14:paraId="0600024A"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2011 г.)</w:t>
            </w:r>
          </w:p>
          <w:p w14:paraId="496477D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Екзимо.</w:t>
            </w:r>
          </w:p>
          <w:p w14:paraId="2E5684B1"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шашечноподобная; 2013 г.) Кенсингтон.</w:t>
            </w:r>
          </w:p>
          <w:p w14:paraId="482D515E"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мельница; 1979 г.)</w:t>
            </w:r>
          </w:p>
          <w:p w14:paraId="0D975F8A"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Линжа.</w:t>
            </w:r>
          </w:p>
          <w:p w14:paraId="0338E33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2003 г.)</w:t>
            </w:r>
          </w:p>
          <w:p w14:paraId="387068CD"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Му рус Гали кус.</w:t>
            </w:r>
          </w:p>
          <w:p w14:paraId="4B715B7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2009 г.)</w:t>
            </w:r>
          </w:p>
          <w:p w14:paraId="56CDB5CC"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Доджем. На досках 8</w:t>
            </w:r>
            <w:r w:rsidRPr="008E4392">
              <w:rPr>
                <w:rFonts w:eastAsia="Calibri"/>
                <w:color w:val="000000"/>
                <w:shd w:val="clear" w:color="auto" w:fill="FFFFFF"/>
                <w:lang w:eastAsia="ru-RU"/>
              </w:rPr>
              <w:t>x</w:t>
            </w:r>
            <w:r w:rsidRPr="008E4392">
              <w:rPr>
                <w:rFonts w:eastAsia="Calibri"/>
                <w:color w:val="000000"/>
                <w:shd w:val="clear" w:color="auto" w:fill="FFFFFF"/>
                <w:lang w:val="ru-RU" w:eastAsia="ru-RU"/>
              </w:rPr>
              <w:t>8.</w:t>
            </w:r>
          </w:p>
          <w:p w14:paraId="2CC4325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(Логическая; 1972 г.)</w:t>
            </w:r>
          </w:p>
          <w:p w14:paraId="7DCC2EA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Нонага.</w:t>
            </w:r>
          </w:p>
          <w:p w14:paraId="1D2606CC"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2017 г.)</w:t>
            </w:r>
          </w:p>
          <w:p w14:paraId="56DF8305"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Соседи.</w:t>
            </w:r>
          </w:p>
          <w:p w14:paraId="57B2388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2003 г.)</w:t>
            </w:r>
          </w:p>
          <w:p w14:paraId="6B2F411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Нейтрико.</w:t>
            </w:r>
          </w:p>
          <w:p w14:paraId="0EE2374E"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2001 г.)</w:t>
            </w:r>
          </w:p>
          <w:p w14:paraId="1770545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Квадтрия.</w:t>
            </w:r>
          </w:p>
          <w:p w14:paraId="4B5FB557"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2000 г.)</w:t>
            </w:r>
          </w:p>
        </w:tc>
        <w:tc>
          <w:tcPr>
            <w:tcW w:w="859" w:type="dxa"/>
            <w:gridSpan w:val="2"/>
            <w:tcBorders>
              <w:top w:val="single" w:sz="4" w:space="0" w:color="auto"/>
              <w:left w:val="single" w:sz="4" w:space="0" w:color="auto"/>
            </w:tcBorders>
            <w:shd w:val="clear" w:color="auto" w:fill="FFFFFF"/>
          </w:tcPr>
          <w:p w14:paraId="31BCA57F" w14:textId="77777777" w:rsidR="00061DAA" w:rsidRPr="00E8342E" w:rsidRDefault="00061DAA" w:rsidP="001F337F">
            <w:pPr>
              <w:spacing w:after="200" w:line="276" w:lineRule="auto"/>
              <w:rPr>
                <w:lang w:val="ru-RU" w:eastAsia="ru-RU"/>
              </w:rPr>
            </w:pPr>
          </w:p>
        </w:tc>
        <w:tc>
          <w:tcPr>
            <w:tcW w:w="859" w:type="dxa"/>
            <w:tcBorders>
              <w:top w:val="single" w:sz="4" w:space="0" w:color="auto"/>
              <w:left w:val="single" w:sz="4" w:space="0" w:color="auto"/>
            </w:tcBorders>
            <w:shd w:val="clear" w:color="auto" w:fill="FFFFFF"/>
          </w:tcPr>
          <w:p w14:paraId="2D25B947" w14:textId="77777777" w:rsidR="00061DAA" w:rsidRPr="00E8342E" w:rsidRDefault="00061DAA" w:rsidP="001F337F">
            <w:pPr>
              <w:spacing w:after="200" w:line="276" w:lineRule="auto"/>
              <w:rPr>
                <w:lang w:val="ru-RU" w:eastAsia="ru-RU"/>
              </w:rPr>
            </w:pPr>
          </w:p>
        </w:tc>
        <w:tc>
          <w:tcPr>
            <w:tcW w:w="878" w:type="dxa"/>
            <w:gridSpan w:val="2"/>
            <w:tcBorders>
              <w:top w:val="single" w:sz="4" w:space="0" w:color="auto"/>
              <w:left w:val="single" w:sz="4" w:space="0" w:color="auto"/>
            </w:tcBorders>
            <w:shd w:val="clear" w:color="auto" w:fill="FFFFFF"/>
          </w:tcPr>
          <w:p w14:paraId="1B419EDA" w14:textId="77777777" w:rsidR="00061DAA" w:rsidRPr="00E8342E" w:rsidRDefault="00061DAA" w:rsidP="001F337F">
            <w:pPr>
              <w:spacing w:after="200" w:line="276" w:lineRule="auto"/>
              <w:rPr>
                <w:lang w:val="ru-RU" w:eastAsia="ru-RU"/>
              </w:rPr>
            </w:pPr>
          </w:p>
        </w:tc>
        <w:tc>
          <w:tcPr>
            <w:tcW w:w="1651" w:type="dxa"/>
            <w:gridSpan w:val="2"/>
            <w:tcBorders>
              <w:top w:val="single" w:sz="4" w:space="0" w:color="auto"/>
              <w:left w:val="single" w:sz="4" w:space="0" w:color="auto"/>
              <w:right w:val="single" w:sz="4" w:space="0" w:color="auto"/>
            </w:tcBorders>
            <w:shd w:val="clear" w:color="auto" w:fill="FFFFFF"/>
          </w:tcPr>
          <w:p w14:paraId="3F77E4AA" w14:textId="77777777" w:rsidR="00061DAA" w:rsidRPr="00E8342E" w:rsidRDefault="00061DAA" w:rsidP="001F337F">
            <w:pPr>
              <w:spacing w:after="200" w:line="276" w:lineRule="auto"/>
              <w:rPr>
                <w:lang w:val="ru-RU" w:eastAsia="ru-RU"/>
              </w:rPr>
            </w:pPr>
          </w:p>
        </w:tc>
      </w:tr>
      <w:tr w:rsidR="0050288C" w14:paraId="4F38398A" w14:textId="77777777" w:rsidTr="001F337F">
        <w:trPr>
          <w:gridAfter w:val="1"/>
          <w:wAfter w:w="35" w:type="dxa"/>
          <w:trHeight w:val="230"/>
        </w:trPr>
        <w:tc>
          <w:tcPr>
            <w:tcW w:w="9896" w:type="dxa"/>
            <w:gridSpan w:val="9"/>
            <w:tcBorders>
              <w:top w:val="single" w:sz="4" w:space="0" w:color="auto"/>
              <w:left w:val="single" w:sz="4" w:space="0" w:color="auto"/>
              <w:right w:val="single" w:sz="4" w:space="0" w:color="auto"/>
            </w:tcBorders>
            <w:shd w:val="clear" w:color="auto" w:fill="FFFFFF"/>
          </w:tcPr>
          <w:p w14:paraId="1ED7933C" w14:textId="77777777" w:rsidR="00061DAA" w:rsidRPr="00E8342E" w:rsidRDefault="00000000" w:rsidP="001F337F">
            <w:pPr>
              <w:spacing w:after="200" w:line="276" w:lineRule="auto"/>
              <w:rPr>
                <w:lang w:val="ru-RU" w:eastAsia="ru-RU"/>
              </w:rPr>
            </w:pPr>
            <w:r w:rsidRPr="008E4392">
              <w:rPr>
                <w:rFonts w:eastAsia="Calibri"/>
                <w:b/>
                <w:bCs/>
                <w:color w:val="000000"/>
                <w:shd w:val="clear" w:color="auto" w:fill="FFFFFF"/>
                <w:lang w:val="ru-RU" w:eastAsia="ru-RU"/>
              </w:rPr>
              <w:t>Современные игры.</w:t>
            </w:r>
          </w:p>
        </w:tc>
      </w:tr>
      <w:tr w:rsidR="0050288C" w14:paraId="4041A6AF" w14:textId="77777777" w:rsidTr="001F337F">
        <w:trPr>
          <w:gridAfter w:val="1"/>
          <w:wAfter w:w="35" w:type="dxa"/>
          <w:trHeight w:val="446"/>
        </w:trPr>
        <w:tc>
          <w:tcPr>
            <w:tcW w:w="542" w:type="dxa"/>
            <w:tcBorders>
              <w:top w:val="single" w:sz="4" w:space="0" w:color="auto"/>
              <w:left w:val="single" w:sz="4" w:space="0" w:color="auto"/>
            </w:tcBorders>
            <w:shd w:val="clear" w:color="auto" w:fill="FFFFFF"/>
          </w:tcPr>
          <w:p w14:paraId="3B044DAE"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28</w:t>
            </w:r>
          </w:p>
        </w:tc>
        <w:tc>
          <w:tcPr>
            <w:tcW w:w="5107" w:type="dxa"/>
            <w:tcBorders>
              <w:top w:val="single" w:sz="4" w:space="0" w:color="auto"/>
              <w:left w:val="single" w:sz="4" w:space="0" w:color="auto"/>
            </w:tcBorders>
            <w:shd w:val="clear" w:color="auto" w:fill="FFFFFF"/>
          </w:tcPr>
          <w:p w14:paraId="2F24F14A"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Амеба.</w:t>
            </w:r>
          </w:p>
          <w:p w14:paraId="37497EF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2010 г.)</w:t>
            </w:r>
          </w:p>
        </w:tc>
        <w:tc>
          <w:tcPr>
            <w:tcW w:w="859" w:type="dxa"/>
            <w:gridSpan w:val="2"/>
            <w:tcBorders>
              <w:top w:val="single" w:sz="4" w:space="0" w:color="auto"/>
              <w:left w:val="single" w:sz="4" w:space="0" w:color="auto"/>
            </w:tcBorders>
            <w:shd w:val="clear" w:color="auto" w:fill="FFFFFF"/>
          </w:tcPr>
          <w:p w14:paraId="1999D1A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59" w:type="dxa"/>
            <w:tcBorders>
              <w:top w:val="single" w:sz="4" w:space="0" w:color="auto"/>
              <w:left w:val="single" w:sz="4" w:space="0" w:color="auto"/>
            </w:tcBorders>
            <w:shd w:val="clear" w:color="auto" w:fill="FFFFFF"/>
          </w:tcPr>
          <w:p w14:paraId="3D0DE045"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78" w:type="dxa"/>
            <w:gridSpan w:val="2"/>
            <w:tcBorders>
              <w:top w:val="single" w:sz="4" w:space="0" w:color="auto"/>
              <w:left w:val="single" w:sz="4" w:space="0" w:color="auto"/>
            </w:tcBorders>
            <w:shd w:val="clear" w:color="auto" w:fill="FFFFFF"/>
          </w:tcPr>
          <w:p w14:paraId="58618BA9"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1651" w:type="dxa"/>
            <w:gridSpan w:val="2"/>
            <w:tcBorders>
              <w:top w:val="single" w:sz="4" w:space="0" w:color="auto"/>
              <w:left w:val="single" w:sz="4" w:space="0" w:color="auto"/>
              <w:right w:val="single" w:sz="4" w:space="0" w:color="auto"/>
            </w:tcBorders>
            <w:shd w:val="clear" w:color="auto" w:fill="FFFFFF"/>
          </w:tcPr>
          <w:p w14:paraId="3137AF0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Тренир.партии</w:t>
            </w:r>
          </w:p>
        </w:tc>
      </w:tr>
      <w:tr w:rsidR="0050288C" w14:paraId="6635EBC3" w14:textId="77777777" w:rsidTr="001F337F">
        <w:trPr>
          <w:gridAfter w:val="1"/>
          <w:wAfter w:w="35" w:type="dxa"/>
          <w:trHeight w:val="446"/>
        </w:trPr>
        <w:tc>
          <w:tcPr>
            <w:tcW w:w="542" w:type="dxa"/>
            <w:tcBorders>
              <w:top w:val="single" w:sz="4" w:space="0" w:color="auto"/>
              <w:left w:val="single" w:sz="4" w:space="0" w:color="auto"/>
            </w:tcBorders>
            <w:shd w:val="clear" w:color="auto" w:fill="FFFFFF"/>
          </w:tcPr>
          <w:p w14:paraId="31A461F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29</w:t>
            </w:r>
          </w:p>
        </w:tc>
        <w:tc>
          <w:tcPr>
            <w:tcW w:w="5107" w:type="dxa"/>
            <w:tcBorders>
              <w:top w:val="single" w:sz="4" w:space="0" w:color="auto"/>
              <w:left w:val="single" w:sz="4" w:space="0" w:color="auto"/>
            </w:tcBorders>
            <w:shd w:val="clear" w:color="auto" w:fill="FFFFFF"/>
          </w:tcPr>
          <w:p w14:paraId="0A4E1047"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Дамео.</w:t>
            </w:r>
          </w:p>
          <w:p w14:paraId="6FD33055"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шашечноподобная; 2000 г.)</w:t>
            </w:r>
          </w:p>
        </w:tc>
        <w:tc>
          <w:tcPr>
            <w:tcW w:w="859" w:type="dxa"/>
            <w:gridSpan w:val="2"/>
            <w:tcBorders>
              <w:top w:val="single" w:sz="4" w:space="0" w:color="auto"/>
              <w:left w:val="single" w:sz="4" w:space="0" w:color="auto"/>
            </w:tcBorders>
            <w:shd w:val="clear" w:color="auto" w:fill="FFFFFF"/>
          </w:tcPr>
          <w:p w14:paraId="13F2241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59" w:type="dxa"/>
            <w:tcBorders>
              <w:top w:val="single" w:sz="4" w:space="0" w:color="auto"/>
              <w:left w:val="single" w:sz="4" w:space="0" w:color="auto"/>
            </w:tcBorders>
            <w:shd w:val="clear" w:color="auto" w:fill="FFFFFF"/>
          </w:tcPr>
          <w:p w14:paraId="4B5F5FE5"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78" w:type="dxa"/>
            <w:gridSpan w:val="2"/>
            <w:tcBorders>
              <w:top w:val="single" w:sz="4" w:space="0" w:color="auto"/>
              <w:left w:val="single" w:sz="4" w:space="0" w:color="auto"/>
            </w:tcBorders>
            <w:shd w:val="clear" w:color="auto" w:fill="FFFFFF"/>
          </w:tcPr>
          <w:p w14:paraId="24EEB05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1651" w:type="dxa"/>
            <w:gridSpan w:val="2"/>
            <w:tcBorders>
              <w:top w:val="single" w:sz="4" w:space="0" w:color="auto"/>
              <w:left w:val="single" w:sz="4" w:space="0" w:color="auto"/>
              <w:right w:val="single" w:sz="4" w:space="0" w:color="auto"/>
            </w:tcBorders>
            <w:shd w:val="clear" w:color="auto" w:fill="FFFFFF"/>
          </w:tcPr>
          <w:p w14:paraId="73F05691"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Тренир.партии</w:t>
            </w:r>
          </w:p>
        </w:tc>
      </w:tr>
      <w:tr w:rsidR="0050288C" w14:paraId="5DB7CB1F" w14:textId="77777777" w:rsidTr="001F337F">
        <w:trPr>
          <w:gridAfter w:val="1"/>
          <w:wAfter w:w="35" w:type="dxa"/>
          <w:trHeight w:val="451"/>
        </w:trPr>
        <w:tc>
          <w:tcPr>
            <w:tcW w:w="542" w:type="dxa"/>
            <w:tcBorders>
              <w:top w:val="single" w:sz="4" w:space="0" w:color="auto"/>
              <w:left w:val="single" w:sz="4" w:space="0" w:color="auto"/>
            </w:tcBorders>
            <w:shd w:val="clear" w:color="auto" w:fill="FFFFFF"/>
          </w:tcPr>
          <w:p w14:paraId="3DA2980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30</w:t>
            </w:r>
          </w:p>
        </w:tc>
        <w:tc>
          <w:tcPr>
            <w:tcW w:w="5107" w:type="dxa"/>
            <w:tcBorders>
              <w:top w:val="single" w:sz="4" w:space="0" w:color="auto"/>
              <w:left w:val="single" w:sz="4" w:space="0" w:color="auto"/>
            </w:tcBorders>
            <w:shd w:val="clear" w:color="auto" w:fill="FFFFFF"/>
          </w:tcPr>
          <w:p w14:paraId="21AFAFAC"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Господство.</w:t>
            </w:r>
          </w:p>
          <w:p w14:paraId="6BF30C8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шашечноподобная; 2012 г.)</w:t>
            </w:r>
          </w:p>
        </w:tc>
        <w:tc>
          <w:tcPr>
            <w:tcW w:w="859" w:type="dxa"/>
            <w:gridSpan w:val="2"/>
            <w:tcBorders>
              <w:top w:val="single" w:sz="4" w:space="0" w:color="auto"/>
              <w:left w:val="single" w:sz="4" w:space="0" w:color="auto"/>
            </w:tcBorders>
            <w:shd w:val="clear" w:color="auto" w:fill="FFFFFF"/>
          </w:tcPr>
          <w:p w14:paraId="6633CBD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59" w:type="dxa"/>
            <w:tcBorders>
              <w:top w:val="single" w:sz="4" w:space="0" w:color="auto"/>
              <w:left w:val="single" w:sz="4" w:space="0" w:color="auto"/>
            </w:tcBorders>
            <w:shd w:val="clear" w:color="auto" w:fill="FFFFFF"/>
          </w:tcPr>
          <w:p w14:paraId="6C1EDCAD"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78" w:type="dxa"/>
            <w:gridSpan w:val="2"/>
            <w:tcBorders>
              <w:top w:val="single" w:sz="4" w:space="0" w:color="auto"/>
              <w:left w:val="single" w:sz="4" w:space="0" w:color="auto"/>
            </w:tcBorders>
            <w:shd w:val="clear" w:color="auto" w:fill="FFFFFF"/>
          </w:tcPr>
          <w:p w14:paraId="7704CB2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1651" w:type="dxa"/>
            <w:gridSpan w:val="2"/>
            <w:tcBorders>
              <w:top w:val="single" w:sz="4" w:space="0" w:color="auto"/>
              <w:left w:val="single" w:sz="4" w:space="0" w:color="auto"/>
              <w:right w:val="single" w:sz="4" w:space="0" w:color="auto"/>
            </w:tcBorders>
            <w:shd w:val="clear" w:color="auto" w:fill="FFFFFF"/>
          </w:tcPr>
          <w:p w14:paraId="0DF3D179"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Тренир.партии</w:t>
            </w:r>
          </w:p>
        </w:tc>
      </w:tr>
      <w:tr w:rsidR="0050288C" w:rsidRPr="00745788" w14:paraId="487853E0" w14:textId="77777777" w:rsidTr="001F337F">
        <w:trPr>
          <w:gridAfter w:val="1"/>
          <w:wAfter w:w="35" w:type="dxa"/>
          <w:trHeight w:val="888"/>
        </w:trPr>
        <w:tc>
          <w:tcPr>
            <w:tcW w:w="542" w:type="dxa"/>
            <w:tcBorders>
              <w:top w:val="single" w:sz="4" w:space="0" w:color="auto"/>
              <w:left w:val="single" w:sz="4" w:space="0" w:color="auto"/>
            </w:tcBorders>
            <w:shd w:val="clear" w:color="auto" w:fill="FFFFFF"/>
          </w:tcPr>
          <w:p w14:paraId="6EF85EFE"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31</w:t>
            </w:r>
          </w:p>
        </w:tc>
        <w:tc>
          <w:tcPr>
            <w:tcW w:w="5107" w:type="dxa"/>
            <w:tcBorders>
              <w:top w:val="single" w:sz="4" w:space="0" w:color="auto"/>
              <w:left w:val="single" w:sz="4" w:space="0" w:color="auto"/>
            </w:tcBorders>
            <w:shd w:val="clear" w:color="auto" w:fill="FFFFFF"/>
          </w:tcPr>
          <w:p w14:paraId="4961245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Госикс.</w:t>
            </w:r>
          </w:p>
          <w:p w14:paraId="2EBC175E"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2006 г.)</w:t>
            </w:r>
          </w:p>
        </w:tc>
        <w:tc>
          <w:tcPr>
            <w:tcW w:w="859" w:type="dxa"/>
            <w:gridSpan w:val="2"/>
            <w:tcBorders>
              <w:top w:val="single" w:sz="4" w:space="0" w:color="auto"/>
              <w:left w:val="single" w:sz="4" w:space="0" w:color="auto"/>
            </w:tcBorders>
            <w:shd w:val="clear" w:color="auto" w:fill="FFFFFF"/>
          </w:tcPr>
          <w:p w14:paraId="00D92AF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859" w:type="dxa"/>
            <w:tcBorders>
              <w:top w:val="single" w:sz="4" w:space="0" w:color="auto"/>
              <w:left w:val="single" w:sz="4" w:space="0" w:color="auto"/>
            </w:tcBorders>
            <w:shd w:val="clear" w:color="auto" w:fill="FFFFFF"/>
          </w:tcPr>
          <w:p w14:paraId="265334CE"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78" w:type="dxa"/>
            <w:gridSpan w:val="2"/>
            <w:tcBorders>
              <w:top w:val="single" w:sz="4" w:space="0" w:color="auto"/>
              <w:left w:val="single" w:sz="4" w:space="0" w:color="auto"/>
            </w:tcBorders>
            <w:shd w:val="clear" w:color="auto" w:fill="FFFFFF"/>
          </w:tcPr>
          <w:p w14:paraId="611D973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w:t>
            </w:r>
          </w:p>
        </w:tc>
        <w:tc>
          <w:tcPr>
            <w:tcW w:w="1651" w:type="dxa"/>
            <w:gridSpan w:val="2"/>
            <w:tcBorders>
              <w:top w:val="single" w:sz="4" w:space="0" w:color="auto"/>
              <w:left w:val="single" w:sz="4" w:space="0" w:color="auto"/>
              <w:right w:val="single" w:sz="4" w:space="0" w:color="auto"/>
            </w:tcBorders>
            <w:shd w:val="clear" w:color="auto" w:fill="FFFFFF"/>
          </w:tcPr>
          <w:p w14:paraId="473E9F7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Тренир.партии Внутр.турнир Внутр.многоборье Сеанс одн.игры</w:t>
            </w:r>
          </w:p>
        </w:tc>
      </w:tr>
      <w:tr w:rsidR="0050288C" w14:paraId="3857DEDF" w14:textId="77777777" w:rsidTr="001F337F">
        <w:trPr>
          <w:gridAfter w:val="1"/>
          <w:wAfter w:w="35" w:type="dxa"/>
          <w:trHeight w:val="451"/>
        </w:trPr>
        <w:tc>
          <w:tcPr>
            <w:tcW w:w="542" w:type="dxa"/>
            <w:tcBorders>
              <w:top w:val="single" w:sz="4" w:space="0" w:color="auto"/>
              <w:left w:val="single" w:sz="4" w:space="0" w:color="auto"/>
            </w:tcBorders>
            <w:shd w:val="clear" w:color="auto" w:fill="FFFFFF"/>
          </w:tcPr>
          <w:p w14:paraId="4B36825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32</w:t>
            </w:r>
          </w:p>
        </w:tc>
        <w:tc>
          <w:tcPr>
            <w:tcW w:w="5107" w:type="dxa"/>
            <w:tcBorders>
              <w:top w:val="single" w:sz="4" w:space="0" w:color="auto"/>
              <w:left w:val="single" w:sz="4" w:space="0" w:color="auto"/>
            </w:tcBorders>
            <w:shd w:val="clear" w:color="auto" w:fill="FFFFFF"/>
          </w:tcPr>
          <w:p w14:paraId="0532B51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Рыцарские ходы. (Комбинаторная; 2005 г.)</w:t>
            </w:r>
          </w:p>
        </w:tc>
        <w:tc>
          <w:tcPr>
            <w:tcW w:w="859" w:type="dxa"/>
            <w:gridSpan w:val="2"/>
            <w:tcBorders>
              <w:top w:val="single" w:sz="4" w:space="0" w:color="auto"/>
              <w:left w:val="single" w:sz="4" w:space="0" w:color="auto"/>
            </w:tcBorders>
            <w:shd w:val="clear" w:color="auto" w:fill="FFFFFF"/>
          </w:tcPr>
          <w:p w14:paraId="0559443E"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59" w:type="dxa"/>
            <w:tcBorders>
              <w:top w:val="single" w:sz="4" w:space="0" w:color="auto"/>
              <w:left w:val="single" w:sz="4" w:space="0" w:color="auto"/>
            </w:tcBorders>
            <w:shd w:val="clear" w:color="auto" w:fill="FFFFFF"/>
          </w:tcPr>
          <w:p w14:paraId="4C9BA3B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78" w:type="dxa"/>
            <w:gridSpan w:val="2"/>
            <w:tcBorders>
              <w:top w:val="single" w:sz="4" w:space="0" w:color="auto"/>
              <w:left w:val="single" w:sz="4" w:space="0" w:color="auto"/>
            </w:tcBorders>
            <w:shd w:val="clear" w:color="auto" w:fill="FFFFFF"/>
          </w:tcPr>
          <w:p w14:paraId="09E3746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1651" w:type="dxa"/>
            <w:gridSpan w:val="2"/>
            <w:tcBorders>
              <w:top w:val="single" w:sz="4" w:space="0" w:color="auto"/>
              <w:left w:val="single" w:sz="4" w:space="0" w:color="auto"/>
              <w:right w:val="single" w:sz="4" w:space="0" w:color="auto"/>
            </w:tcBorders>
            <w:shd w:val="clear" w:color="auto" w:fill="FFFFFF"/>
          </w:tcPr>
          <w:p w14:paraId="75F44DC1"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Тренир.партии</w:t>
            </w:r>
          </w:p>
        </w:tc>
      </w:tr>
      <w:tr w:rsidR="0050288C" w14:paraId="2AD1CEAD" w14:textId="77777777" w:rsidTr="001F337F">
        <w:trPr>
          <w:gridAfter w:val="1"/>
          <w:wAfter w:w="35" w:type="dxa"/>
          <w:trHeight w:val="451"/>
        </w:trPr>
        <w:tc>
          <w:tcPr>
            <w:tcW w:w="542" w:type="dxa"/>
            <w:tcBorders>
              <w:top w:val="single" w:sz="4" w:space="0" w:color="auto"/>
              <w:left w:val="single" w:sz="4" w:space="0" w:color="auto"/>
            </w:tcBorders>
            <w:shd w:val="clear" w:color="auto" w:fill="FFFFFF"/>
          </w:tcPr>
          <w:p w14:paraId="1E0DF14C"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33</w:t>
            </w:r>
          </w:p>
        </w:tc>
        <w:tc>
          <w:tcPr>
            <w:tcW w:w="5107" w:type="dxa"/>
            <w:tcBorders>
              <w:top w:val="single" w:sz="4" w:space="0" w:color="auto"/>
              <w:left w:val="single" w:sz="4" w:space="0" w:color="auto"/>
            </w:tcBorders>
            <w:shd w:val="clear" w:color="auto" w:fill="FFFFFF"/>
          </w:tcPr>
          <w:p w14:paraId="17EEB3B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Аримаа.</w:t>
            </w:r>
          </w:p>
          <w:p w14:paraId="3B7276A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(Шахматоподобная; 2002 г.)</w:t>
            </w:r>
          </w:p>
        </w:tc>
        <w:tc>
          <w:tcPr>
            <w:tcW w:w="859" w:type="dxa"/>
            <w:gridSpan w:val="2"/>
            <w:tcBorders>
              <w:top w:val="single" w:sz="4" w:space="0" w:color="auto"/>
              <w:left w:val="single" w:sz="4" w:space="0" w:color="auto"/>
            </w:tcBorders>
            <w:shd w:val="clear" w:color="auto" w:fill="FFFFFF"/>
          </w:tcPr>
          <w:p w14:paraId="313E134C"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6</w:t>
            </w:r>
          </w:p>
        </w:tc>
        <w:tc>
          <w:tcPr>
            <w:tcW w:w="859" w:type="dxa"/>
            <w:tcBorders>
              <w:top w:val="single" w:sz="4" w:space="0" w:color="auto"/>
              <w:left w:val="single" w:sz="4" w:space="0" w:color="auto"/>
            </w:tcBorders>
            <w:shd w:val="clear" w:color="auto" w:fill="FFFFFF"/>
          </w:tcPr>
          <w:p w14:paraId="35771A69"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78" w:type="dxa"/>
            <w:gridSpan w:val="2"/>
            <w:tcBorders>
              <w:top w:val="single" w:sz="4" w:space="0" w:color="auto"/>
              <w:left w:val="single" w:sz="4" w:space="0" w:color="auto"/>
            </w:tcBorders>
            <w:shd w:val="clear" w:color="auto" w:fill="FFFFFF"/>
          </w:tcPr>
          <w:p w14:paraId="353CF2C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1651" w:type="dxa"/>
            <w:gridSpan w:val="2"/>
            <w:tcBorders>
              <w:top w:val="single" w:sz="4" w:space="0" w:color="auto"/>
              <w:left w:val="single" w:sz="4" w:space="0" w:color="auto"/>
              <w:right w:val="single" w:sz="4" w:space="0" w:color="auto"/>
            </w:tcBorders>
            <w:shd w:val="clear" w:color="auto" w:fill="FFFFFF"/>
          </w:tcPr>
          <w:p w14:paraId="7E3AA4D1"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14:paraId="2FF7A0C5" w14:textId="77777777" w:rsidTr="001F337F">
        <w:trPr>
          <w:gridAfter w:val="1"/>
          <w:wAfter w:w="35" w:type="dxa"/>
          <w:trHeight w:val="451"/>
        </w:trPr>
        <w:tc>
          <w:tcPr>
            <w:tcW w:w="542" w:type="dxa"/>
            <w:tcBorders>
              <w:top w:val="single" w:sz="4" w:space="0" w:color="auto"/>
              <w:left w:val="single" w:sz="4" w:space="0" w:color="auto"/>
            </w:tcBorders>
            <w:shd w:val="clear" w:color="auto" w:fill="FFFFFF"/>
          </w:tcPr>
          <w:p w14:paraId="4DF29A4A"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34</w:t>
            </w:r>
          </w:p>
        </w:tc>
        <w:tc>
          <w:tcPr>
            <w:tcW w:w="5107" w:type="dxa"/>
            <w:tcBorders>
              <w:top w:val="single" w:sz="4" w:space="0" w:color="auto"/>
              <w:left w:val="single" w:sz="4" w:space="0" w:color="auto"/>
            </w:tcBorders>
            <w:shd w:val="clear" w:color="auto" w:fill="FFFFFF"/>
          </w:tcPr>
          <w:p w14:paraId="6F15E1B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Лицо дракона. (Шахматоподобная; 1969 г.)</w:t>
            </w:r>
          </w:p>
        </w:tc>
        <w:tc>
          <w:tcPr>
            <w:tcW w:w="859" w:type="dxa"/>
            <w:gridSpan w:val="2"/>
            <w:tcBorders>
              <w:top w:val="single" w:sz="4" w:space="0" w:color="auto"/>
              <w:left w:val="single" w:sz="4" w:space="0" w:color="auto"/>
            </w:tcBorders>
            <w:shd w:val="clear" w:color="auto" w:fill="FFFFFF"/>
          </w:tcPr>
          <w:p w14:paraId="3582469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859" w:type="dxa"/>
            <w:tcBorders>
              <w:top w:val="single" w:sz="4" w:space="0" w:color="auto"/>
              <w:left w:val="single" w:sz="4" w:space="0" w:color="auto"/>
            </w:tcBorders>
            <w:shd w:val="clear" w:color="auto" w:fill="FFFFFF"/>
          </w:tcPr>
          <w:p w14:paraId="61D9C49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78" w:type="dxa"/>
            <w:gridSpan w:val="2"/>
            <w:tcBorders>
              <w:top w:val="single" w:sz="4" w:space="0" w:color="auto"/>
              <w:left w:val="single" w:sz="4" w:space="0" w:color="auto"/>
            </w:tcBorders>
            <w:shd w:val="clear" w:color="auto" w:fill="FFFFFF"/>
          </w:tcPr>
          <w:p w14:paraId="7A58FE7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1651" w:type="dxa"/>
            <w:gridSpan w:val="2"/>
            <w:tcBorders>
              <w:top w:val="single" w:sz="4" w:space="0" w:color="auto"/>
              <w:left w:val="single" w:sz="4" w:space="0" w:color="auto"/>
              <w:right w:val="single" w:sz="4" w:space="0" w:color="auto"/>
            </w:tcBorders>
            <w:shd w:val="clear" w:color="auto" w:fill="FFFFFF"/>
          </w:tcPr>
          <w:p w14:paraId="432650D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14:paraId="7F45A208" w14:textId="77777777" w:rsidTr="001F337F">
        <w:trPr>
          <w:gridAfter w:val="1"/>
          <w:wAfter w:w="35" w:type="dxa"/>
          <w:trHeight w:val="446"/>
        </w:trPr>
        <w:tc>
          <w:tcPr>
            <w:tcW w:w="542" w:type="dxa"/>
            <w:tcBorders>
              <w:top w:val="single" w:sz="4" w:space="0" w:color="auto"/>
              <w:left w:val="single" w:sz="4" w:space="0" w:color="auto"/>
            </w:tcBorders>
            <w:shd w:val="clear" w:color="auto" w:fill="FFFFFF"/>
          </w:tcPr>
          <w:p w14:paraId="49DF718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35</w:t>
            </w:r>
          </w:p>
        </w:tc>
        <w:tc>
          <w:tcPr>
            <w:tcW w:w="5107" w:type="dxa"/>
            <w:tcBorders>
              <w:top w:val="single" w:sz="4" w:space="0" w:color="auto"/>
              <w:left w:val="single" w:sz="4" w:space="0" w:color="auto"/>
            </w:tcBorders>
            <w:shd w:val="clear" w:color="auto" w:fill="FFFFFF"/>
          </w:tcPr>
          <w:p w14:paraId="1C13C26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Нейтрон.</w:t>
            </w:r>
          </w:p>
          <w:p w14:paraId="3D14D7C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1978 г.)</w:t>
            </w:r>
          </w:p>
        </w:tc>
        <w:tc>
          <w:tcPr>
            <w:tcW w:w="859" w:type="dxa"/>
            <w:gridSpan w:val="2"/>
            <w:tcBorders>
              <w:top w:val="single" w:sz="4" w:space="0" w:color="auto"/>
              <w:left w:val="single" w:sz="4" w:space="0" w:color="auto"/>
            </w:tcBorders>
            <w:shd w:val="clear" w:color="auto" w:fill="FFFFFF"/>
          </w:tcPr>
          <w:p w14:paraId="63A6031E"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59" w:type="dxa"/>
            <w:tcBorders>
              <w:top w:val="single" w:sz="4" w:space="0" w:color="auto"/>
              <w:left w:val="single" w:sz="4" w:space="0" w:color="auto"/>
            </w:tcBorders>
            <w:shd w:val="clear" w:color="auto" w:fill="FFFFFF"/>
          </w:tcPr>
          <w:p w14:paraId="72D2875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78" w:type="dxa"/>
            <w:gridSpan w:val="2"/>
            <w:tcBorders>
              <w:top w:val="single" w:sz="4" w:space="0" w:color="auto"/>
              <w:left w:val="single" w:sz="4" w:space="0" w:color="auto"/>
            </w:tcBorders>
            <w:shd w:val="clear" w:color="auto" w:fill="FFFFFF"/>
          </w:tcPr>
          <w:p w14:paraId="119EEE99"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1651" w:type="dxa"/>
            <w:gridSpan w:val="2"/>
            <w:tcBorders>
              <w:top w:val="single" w:sz="4" w:space="0" w:color="auto"/>
              <w:left w:val="single" w:sz="4" w:space="0" w:color="auto"/>
              <w:right w:val="single" w:sz="4" w:space="0" w:color="auto"/>
            </w:tcBorders>
            <w:shd w:val="clear" w:color="auto" w:fill="FFFFFF"/>
          </w:tcPr>
          <w:p w14:paraId="19341CE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Тренир.партии</w:t>
            </w:r>
          </w:p>
        </w:tc>
      </w:tr>
      <w:tr w:rsidR="0050288C" w14:paraId="63C34654" w14:textId="77777777" w:rsidTr="001F337F">
        <w:trPr>
          <w:gridAfter w:val="1"/>
          <w:wAfter w:w="35" w:type="dxa"/>
          <w:trHeight w:val="446"/>
        </w:trPr>
        <w:tc>
          <w:tcPr>
            <w:tcW w:w="542" w:type="dxa"/>
            <w:tcBorders>
              <w:top w:val="single" w:sz="4" w:space="0" w:color="auto"/>
              <w:left w:val="single" w:sz="4" w:space="0" w:color="auto"/>
            </w:tcBorders>
            <w:shd w:val="clear" w:color="auto" w:fill="FFFFFF"/>
          </w:tcPr>
          <w:p w14:paraId="2D65FE2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36</w:t>
            </w:r>
          </w:p>
        </w:tc>
        <w:tc>
          <w:tcPr>
            <w:tcW w:w="5107" w:type="dxa"/>
            <w:tcBorders>
              <w:top w:val="single" w:sz="4" w:space="0" w:color="auto"/>
              <w:left w:val="single" w:sz="4" w:space="0" w:color="auto"/>
            </w:tcBorders>
            <w:shd w:val="clear" w:color="auto" w:fill="FFFFFF"/>
          </w:tcPr>
          <w:p w14:paraId="3CD2D6C9"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Ордо.</w:t>
            </w:r>
          </w:p>
          <w:p w14:paraId="7F86A99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2009 г.)</w:t>
            </w:r>
          </w:p>
        </w:tc>
        <w:tc>
          <w:tcPr>
            <w:tcW w:w="859" w:type="dxa"/>
            <w:gridSpan w:val="2"/>
            <w:tcBorders>
              <w:top w:val="single" w:sz="4" w:space="0" w:color="auto"/>
              <w:left w:val="single" w:sz="4" w:space="0" w:color="auto"/>
            </w:tcBorders>
            <w:shd w:val="clear" w:color="auto" w:fill="FFFFFF"/>
          </w:tcPr>
          <w:p w14:paraId="6C251E7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859" w:type="dxa"/>
            <w:tcBorders>
              <w:top w:val="single" w:sz="4" w:space="0" w:color="auto"/>
              <w:left w:val="single" w:sz="4" w:space="0" w:color="auto"/>
            </w:tcBorders>
            <w:shd w:val="clear" w:color="auto" w:fill="FFFFFF"/>
          </w:tcPr>
          <w:p w14:paraId="670F5509" w14:textId="77777777" w:rsidR="00061DAA" w:rsidRPr="00E8342E" w:rsidRDefault="00061DAA" w:rsidP="001F337F">
            <w:pPr>
              <w:spacing w:after="200" w:line="276" w:lineRule="auto"/>
              <w:rPr>
                <w:lang w:val="ru-RU" w:eastAsia="ru-RU"/>
              </w:rPr>
            </w:pPr>
          </w:p>
        </w:tc>
        <w:tc>
          <w:tcPr>
            <w:tcW w:w="878" w:type="dxa"/>
            <w:gridSpan w:val="2"/>
            <w:tcBorders>
              <w:top w:val="single" w:sz="4" w:space="0" w:color="auto"/>
              <w:left w:val="single" w:sz="4" w:space="0" w:color="auto"/>
            </w:tcBorders>
            <w:shd w:val="clear" w:color="auto" w:fill="FFFFFF"/>
          </w:tcPr>
          <w:p w14:paraId="523E19F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w:t>
            </w:r>
          </w:p>
        </w:tc>
        <w:tc>
          <w:tcPr>
            <w:tcW w:w="1651" w:type="dxa"/>
            <w:gridSpan w:val="2"/>
            <w:tcBorders>
              <w:top w:val="single" w:sz="4" w:space="0" w:color="auto"/>
              <w:left w:val="single" w:sz="4" w:space="0" w:color="auto"/>
              <w:right w:val="single" w:sz="4" w:space="0" w:color="auto"/>
            </w:tcBorders>
            <w:shd w:val="clear" w:color="auto" w:fill="FFFFFF"/>
          </w:tcPr>
          <w:p w14:paraId="33767DC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Тренир.партии</w:t>
            </w:r>
          </w:p>
        </w:tc>
      </w:tr>
      <w:tr w:rsidR="0050288C" w14:paraId="3BD17D52" w14:textId="77777777" w:rsidTr="001F337F">
        <w:trPr>
          <w:gridAfter w:val="1"/>
          <w:wAfter w:w="35" w:type="dxa"/>
          <w:trHeight w:val="442"/>
        </w:trPr>
        <w:tc>
          <w:tcPr>
            <w:tcW w:w="542" w:type="dxa"/>
            <w:tcBorders>
              <w:top w:val="single" w:sz="4" w:space="0" w:color="auto"/>
              <w:left w:val="single" w:sz="4" w:space="0" w:color="auto"/>
            </w:tcBorders>
            <w:shd w:val="clear" w:color="auto" w:fill="FFFFFF"/>
          </w:tcPr>
          <w:p w14:paraId="556DEFF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37</w:t>
            </w:r>
          </w:p>
        </w:tc>
        <w:tc>
          <w:tcPr>
            <w:tcW w:w="5107" w:type="dxa"/>
            <w:tcBorders>
              <w:top w:val="single" w:sz="4" w:space="0" w:color="auto"/>
              <w:left w:val="single" w:sz="4" w:space="0" w:color="auto"/>
            </w:tcBorders>
            <w:shd w:val="clear" w:color="auto" w:fill="FFFFFF"/>
          </w:tcPr>
          <w:p w14:paraId="759B9C5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Пенталат, Явалат. (Комбинаторная; 2007 г., 2009 г.)</w:t>
            </w:r>
          </w:p>
        </w:tc>
        <w:tc>
          <w:tcPr>
            <w:tcW w:w="859" w:type="dxa"/>
            <w:gridSpan w:val="2"/>
            <w:tcBorders>
              <w:top w:val="single" w:sz="4" w:space="0" w:color="auto"/>
              <w:left w:val="single" w:sz="4" w:space="0" w:color="auto"/>
            </w:tcBorders>
            <w:shd w:val="clear" w:color="auto" w:fill="FFFFFF"/>
          </w:tcPr>
          <w:p w14:paraId="6DC985A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59" w:type="dxa"/>
            <w:tcBorders>
              <w:top w:val="single" w:sz="4" w:space="0" w:color="auto"/>
              <w:left w:val="single" w:sz="4" w:space="0" w:color="auto"/>
            </w:tcBorders>
            <w:shd w:val="clear" w:color="auto" w:fill="FFFFFF"/>
          </w:tcPr>
          <w:p w14:paraId="67184B07"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78" w:type="dxa"/>
            <w:gridSpan w:val="2"/>
            <w:tcBorders>
              <w:top w:val="single" w:sz="4" w:space="0" w:color="auto"/>
              <w:left w:val="single" w:sz="4" w:space="0" w:color="auto"/>
            </w:tcBorders>
            <w:shd w:val="clear" w:color="auto" w:fill="FFFFFF"/>
          </w:tcPr>
          <w:p w14:paraId="2A0327C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1651" w:type="dxa"/>
            <w:gridSpan w:val="2"/>
            <w:tcBorders>
              <w:top w:val="single" w:sz="4" w:space="0" w:color="auto"/>
              <w:left w:val="single" w:sz="4" w:space="0" w:color="auto"/>
              <w:right w:val="single" w:sz="4" w:space="0" w:color="auto"/>
            </w:tcBorders>
            <w:shd w:val="clear" w:color="auto" w:fill="FFFFFF"/>
          </w:tcPr>
          <w:p w14:paraId="5619EE2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Тренир.партии</w:t>
            </w:r>
          </w:p>
        </w:tc>
      </w:tr>
      <w:tr w:rsidR="0050288C" w14:paraId="036B0937" w14:textId="77777777" w:rsidTr="001F337F">
        <w:trPr>
          <w:gridAfter w:val="1"/>
          <w:wAfter w:w="35" w:type="dxa"/>
          <w:trHeight w:val="446"/>
        </w:trPr>
        <w:tc>
          <w:tcPr>
            <w:tcW w:w="542" w:type="dxa"/>
            <w:tcBorders>
              <w:top w:val="single" w:sz="4" w:space="0" w:color="auto"/>
              <w:left w:val="single" w:sz="4" w:space="0" w:color="auto"/>
            </w:tcBorders>
            <w:shd w:val="clear" w:color="auto" w:fill="FFFFFF"/>
          </w:tcPr>
          <w:p w14:paraId="6EC18D0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38</w:t>
            </w:r>
          </w:p>
        </w:tc>
        <w:tc>
          <w:tcPr>
            <w:tcW w:w="5107" w:type="dxa"/>
            <w:tcBorders>
              <w:top w:val="single" w:sz="4" w:space="0" w:color="auto"/>
              <w:left w:val="single" w:sz="4" w:space="0" w:color="auto"/>
            </w:tcBorders>
            <w:shd w:val="clear" w:color="auto" w:fill="FFFFFF"/>
          </w:tcPr>
          <w:p w14:paraId="124B2D8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Квинт Икс.</w:t>
            </w:r>
          </w:p>
          <w:p w14:paraId="691DE5C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2007 г.)</w:t>
            </w:r>
          </w:p>
        </w:tc>
        <w:tc>
          <w:tcPr>
            <w:tcW w:w="859" w:type="dxa"/>
            <w:gridSpan w:val="2"/>
            <w:tcBorders>
              <w:top w:val="single" w:sz="4" w:space="0" w:color="auto"/>
              <w:left w:val="single" w:sz="4" w:space="0" w:color="auto"/>
            </w:tcBorders>
            <w:shd w:val="clear" w:color="auto" w:fill="FFFFFF"/>
          </w:tcPr>
          <w:p w14:paraId="3B0633A1"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59" w:type="dxa"/>
            <w:tcBorders>
              <w:top w:val="single" w:sz="4" w:space="0" w:color="auto"/>
              <w:left w:val="single" w:sz="4" w:space="0" w:color="auto"/>
            </w:tcBorders>
            <w:shd w:val="clear" w:color="auto" w:fill="FFFFFF"/>
          </w:tcPr>
          <w:p w14:paraId="77F783D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78" w:type="dxa"/>
            <w:gridSpan w:val="2"/>
            <w:tcBorders>
              <w:top w:val="single" w:sz="4" w:space="0" w:color="auto"/>
              <w:left w:val="single" w:sz="4" w:space="0" w:color="auto"/>
            </w:tcBorders>
            <w:shd w:val="clear" w:color="auto" w:fill="FFFFFF"/>
          </w:tcPr>
          <w:p w14:paraId="6D8B00CA"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1651" w:type="dxa"/>
            <w:gridSpan w:val="2"/>
            <w:tcBorders>
              <w:top w:val="single" w:sz="4" w:space="0" w:color="auto"/>
              <w:left w:val="single" w:sz="4" w:space="0" w:color="auto"/>
              <w:right w:val="single" w:sz="4" w:space="0" w:color="auto"/>
            </w:tcBorders>
            <w:shd w:val="clear" w:color="auto" w:fill="FFFFFF"/>
          </w:tcPr>
          <w:p w14:paraId="08AA2C1D"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Тренир.партии</w:t>
            </w:r>
          </w:p>
        </w:tc>
      </w:tr>
      <w:tr w:rsidR="0050288C" w14:paraId="44F1FB50" w14:textId="77777777" w:rsidTr="001F337F">
        <w:trPr>
          <w:gridAfter w:val="1"/>
          <w:wAfter w:w="35" w:type="dxa"/>
          <w:trHeight w:val="446"/>
        </w:trPr>
        <w:tc>
          <w:tcPr>
            <w:tcW w:w="542" w:type="dxa"/>
            <w:tcBorders>
              <w:top w:val="single" w:sz="4" w:space="0" w:color="auto"/>
              <w:left w:val="single" w:sz="4" w:space="0" w:color="auto"/>
            </w:tcBorders>
            <w:shd w:val="clear" w:color="auto" w:fill="FFFFFF"/>
          </w:tcPr>
          <w:p w14:paraId="3C4D2AB1"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39</w:t>
            </w:r>
          </w:p>
        </w:tc>
        <w:tc>
          <w:tcPr>
            <w:tcW w:w="5107" w:type="dxa"/>
            <w:tcBorders>
              <w:top w:val="single" w:sz="4" w:space="0" w:color="auto"/>
              <w:left w:val="single" w:sz="4" w:space="0" w:color="auto"/>
            </w:tcBorders>
            <w:shd w:val="clear" w:color="auto" w:fill="FFFFFF"/>
          </w:tcPr>
          <w:p w14:paraId="776BAC7A"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Шестнадцать камней. (Комбинаторная; 2015 г.)</w:t>
            </w:r>
          </w:p>
        </w:tc>
        <w:tc>
          <w:tcPr>
            <w:tcW w:w="859" w:type="dxa"/>
            <w:gridSpan w:val="2"/>
            <w:tcBorders>
              <w:top w:val="single" w:sz="4" w:space="0" w:color="auto"/>
              <w:left w:val="single" w:sz="4" w:space="0" w:color="auto"/>
            </w:tcBorders>
            <w:shd w:val="clear" w:color="auto" w:fill="FFFFFF"/>
          </w:tcPr>
          <w:p w14:paraId="78C4BEE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59" w:type="dxa"/>
            <w:tcBorders>
              <w:top w:val="single" w:sz="4" w:space="0" w:color="auto"/>
              <w:left w:val="single" w:sz="4" w:space="0" w:color="auto"/>
            </w:tcBorders>
            <w:shd w:val="clear" w:color="auto" w:fill="FFFFFF"/>
          </w:tcPr>
          <w:p w14:paraId="2EDC840D"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78" w:type="dxa"/>
            <w:gridSpan w:val="2"/>
            <w:tcBorders>
              <w:top w:val="single" w:sz="4" w:space="0" w:color="auto"/>
              <w:left w:val="single" w:sz="4" w:space="0" w:color="auto"/>
            </w:tcBorders>
            <w:shd w:val="clear" w:color="auto" w:fill="FFFFFF"/>
          </w:tcPr>
          <w:p w14:paraId="5CC2C25C"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1651" w:type="dxa"/>
            <w:gridSpan w:val="2"/>
            <w:tcBorders>
              <w:top w:val="single" w:sz="4" w:space="0" w:color="auto"/>
              <w:left w:val="single" w:sz="4" w:space="0" w:color="auto"/>
              <w:right w:val="single" w:sz="4" w:space="0" w:color="auto"/>
            </w:tcBorders>
            <w:shd w:val="clear" w:color="auto" w:fill="FFFFFF"/>
          </w:tcPr>
          <w:p w14:paraId="36A722E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Тренир.партии</w:t>
            </w:r>
          </w:p>
        </w:tc>
      </w:tr>
      <w:tr w:rsidR="0050288C" w14:paraId="289D704A" w14:textId="77777777" w:rsidTr="001F337F">
        <w:trPr>
          <w:gridAfter w:val="1"/>
          <w:wAfter w:w="35" w:type="dxa"/>
          <w:trHeight w:val="451"/>
        </w:trPr>
        <w:tc>
          <w:tcPr>
            <w:tcW w:w="542" w:type="dxa"/>
            <w:tcBorders>
              <w:top w:val="single" w:sz="4" w:space="0" w:color="auto"/>
              <w:left w:val="single" w:sz="4" w:space="0" w:color="auto"/>
            </w:tcBorders>
            <w:shd w:val="clear" w:color="auto" w:fill="FFFFFF"/>
          </w:tcPr>
          <w:p w14:paraId="1243034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40</w:t>
            </w:r>
          </w:p>
        </w:tc>
        <w:tc>
          <w:tcPr>
            <w:tcW w:w="5107" w:type="dxa"/>
            <w:tcBorders>
              <w:top w:val="single" w:sz="4" w:space="0" w:color="auto"/>
              <w:left w:val="single" w:sz="4" w:space="0" w:color="auto"/>
            </w:tcBorders>
            <w:shd w:val="clear" w:color="auto" w:fill="FFFFFF"/>
          </w:tcPr>
          <w:p w14:paraId="2FE1A51E"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Стропы и камни. (Комбинаторная; 2001 г.)</w:t>
            </w:r>
          </w:p>
        </w:tc>
        <w:tc>
          <w:tcPr>
            <w:tcW w:w="859" w:type="dxa"/>
            <w:gridSpan w:val="2"/>
            <w:tcBorders>
              <w:top w:val="single" w:sz="4" w:space="0" w:color="auto"/>
              <w:left w:val="single" w:sz="4" w:space="0" w:color="auto"/>
            </w:tcBorders>
            <w:shd w:val="clear" w:color="auto" w:fill="FFFFFF"/>
          </w:tcPr>
          <w:p w14:paraId="7E884011"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59" w:type="dxa"/>
            <w:tcBorders>
              <w:top w:val="single" w:sz="4" w:space="0" w:color="auto"/>
              <w:left w:val="single" w:sz="4" w:space="0" w:color="auto"/>
            </w:tcBorders>
            <w:shd w:val="clear" w:color="auto" w:fill="FFFFFF"/>
          </w:tcPr>
          <w:p w14:paraId="4C0EDA0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78" w:type="dxa"/>
            <w:gridSpan w:val="2"/>
            <w:tcBorders>
              <w:top w:val="single" w:sz="4" w:space="0" w:color="auto"/>
              <w:left w:val="single" w:sz="4" w:space="0" w:color="auto"/>
            </w:tcBorders>
            <w:shd w:val="clear" w:color="auto" w:fill="FFFFFF"/>
          </w:tcPr>
          <w:p w14:paraId="70CE9F7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1651" w:type="dxa"/>
            <w:gridSpan w:val="2"/>
            <w:tcBorders>
              <w:top w:val="single" w:sz="4" w:space="0" w:color="auto"/>
              <w:left w:val="single" w:sz="4" w:space="0" w:color="auto"/>
              <w:right w:val="single" w:sz="4" w:space="0" w:color="auto"/>
            </w:tcBorders>
            <w:shd w:val="clear" w:color="auto" w:fill="FFFFFF"/>
          </w:tcPr>
          <w:p w14:paraId="41C7CA01"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Тренир.партии</w:t>
            </w:r>
          </w:p>
        </w:tc>
      </w:tr>
      <w:tr w:rsidR="0050288C" w14:paraId="182E291F" w14:textId="77777777" w:rsidTr="001F337F">
        <w:trPr>
          <w:gridAfter w:val="1"/>
          <w:wAfter w:w="35" w:type="dxa"/>
          <w:trHeight w:val="451"/>
        </w:trPr>
        <w:tc>
          <w:tcPr>
            <w:tcW w:w="542" w:type="dxa"/>
            <w:tcBorders>
              <w:top w:val="single" w:sz="4" w:space="0" w:color="auto"/>
              <w:left w:val="single" w:sz="4" w:space="0" w:color="auto"/>
            </w:tcBorders>
            <w:shd w:val="clear" w:color="auto" w:fill="FFFFFF"/>
          </w:tcPr>
          <w:p w14:paraId="3AE99E4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41</w:t>
            </w:r>
          </w:p>
        </w:tc>
        <w:tc>
          <w:tcPr>
            <w:tcW w:w="5107" w:type="dxa"/>
            <w:tcBorders>
              <w:top w:val="single" w:sz="4" w:space="0" w:color="auto"/>
              <w:left w:val="single" w:sz="4" w:space="0" w:color="auto"/>
            </w:tcBorders>
            <w:shd w:val="clear" w:color="auto" w:fill="FFFFFF"/>
          </w:tcPr>
          <w:p w14:paraId="2F68CF2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Слитер.</w:t>
            </w:r>
          </w:p>
          <w:p w14:paraId="62DFACBC"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игры на соединение; 2010 г.)</w:t>
            </w:r>
          </w:p>
        </w:tc>
        <w:tc>
          <w:tcPr>
            <w:tcW w:w="859" w:type="dxa"/>
            <w:gridSpan w:val="2"/>
            <w:tcBorders>
              <w:top w:val="single" w:sz="4" w:space="0" w:color="auto"/>
              <w:left w:val="single" w:sz="4" w:space="0" w:color="auto"/>
            </w:tcBorders>
            <w:shd w:val="clear" w:color="auto" w:fill="FFFFFF"/>
          </w:tcPr>
          <w:p w14:paraId="39F2908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59" w:type="dxa"/>
            <w:tcBorders>
              <w:top w:val="single" w:sz="4" w:space="0" w:color="auto"/>
              <w:left w:val="single" w:sz="4" w:space="0" w:color="auto"/>
            </w:tcBorders>
            <w:shd w:val="clear" w:color="auto" w:fill="FFFFFF"/>
          </w:tcPr>
          <w:p w14:paraId="299F318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78" w:type="dxa"/>
            <w:gridSpan w:val="2"/>
            <w:tcBorders>
              <w:top w:val="single" w:sz="4" w:space="0" w:color="auto"/>
              <w:left w:val="single" w:sz="4" w:space="0" w:color="auto"/>
            </w:tcBorders>
            <w:shd w:val="clear" w:color="auto" w:fill="FFFFFF"/>
          </w:tcPr>
          <w:p w14:paraId="5B3CFC5C"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1651" w:type="dxa"/>
            <w:gridSpan w:val="2"/>
            <w:tcBorders>
              <w:top w:val="single" w:sz="4" w:space="0" w:color="auto"/>
              <w:left w:val="single" w:sz="4" w:space="0" w:color="auto"/>
              <w:right w:val="single" w:sz="4" w:space="0" w:color="auto"/>
            </w:tcBorders>
            <w:shd w:val="clear" w:color="auto" w:fill="FFFFFF"/>
          </w:tcPr>
          <w:p w14:paraId="4DAA4537"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Тренир.партии</w:t>
            </w:r>
          </w:p>
        </w:tc>
      </w:tr>
      <w:tr w:rsidR="0050288C" w14:paraId="15F937B1" w14:textId="77777777" w:rsidTr="001F337F">
        <w:trPr>
          <w:gridAfter w:val="1"/>
          <w:wAfter w:w="35" w:type="dxa"/>
          <w:trHeight w:val="442"/>
        </w:trPr>
        <w:tc>
          <w:tcPr>
            <w:tcW w:w="542" w:type="dxa"/>
            <w:tcBorders>
              <w:top w:val="single" w:sz="4" w:space="0" w:color="auto"/>
              <w:left w:val="single" w:sz="4" w:space="0" w:color="auto"/>
            </w:tcBorders>
            <w:shd w:val="clear" w:color="auto" w:fill="FFFFFF"/>
          </w:tcPr>
          <w:p w14:paraId="3DEC517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42</w:t>
            </w:r>
          </w:p>
        </w:tc>
        <w:tc>
          <w:tcPr>
            <w:tcW w:w="5107" w:type="dxa"/>
            <w:tcBorders>
              <w:top w:val="single" w:sz="4" w:space="0" w:color="auto"/>
              <w:left w:val="single" w:sz="4" w:space="0" w:color="auto"/>
            </w:tcBorders>
            <w:shd w:val="clear" w:color="auto" w:fill="FFFFFF"/>
          </w:tcPr>
          <w:p w14:paraId="2DFD4B5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Три короны.</w:t>
            </w:r>
          </w:p>
          <w:p w14:paraId="693F588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 xml:space="preserve">(Комбинаторная, </w:t>
            </w:r>
            <w:r w:rsidRPr="008E4392">
              <w:rPr>
                <w:rFonts w:eastAsia="Calibri"/>
                <w:color w:val="000000"/>
                <w:shd w:val="clear" w:color="auto" w:fill="FFFFFF"/>
                <w:lang w:eastAsia="ru-RU"/>
              </w:rPr>
              <w:t>N</w:t>
            </w:r>
            <w:r w:rsidRPr="008E4392">
              <w:rPr>
                <w:rFonts w:eastAsia="Calibri"/>
                <w:color w:val="000000"/>
                <w:shd w:val="clear" w:color="auto" w:fill="FFFFFF"/>
                <w:lang w:val="ru-RU" w:eastAsia="ru-RU"/>
              </w:rPr>
              <w:t xml:space="preserve"> в ряд; 2000 г.)</w:t>
            </w:r>
          </w:p>
        </w:tc>
        <w:tc>
          <w:tcPr>
            <w:tcW w:w="859" w:type="dxa"/>
            <w:gridSpan w:val="2"/>
            <w:tcBorders>
              <w:top w:val="single" w:sz="4" w:space="0" w:color="auto"/>
              <w:left w:val="single" w:sz="4" w:space="0" w:color="auto"/>
            </w:tcBorders>
            <w:shd w:val="clear" w:color="auto" w:fill="FFFFFF"/>
          </w:tcPr>
          <w:p w14:paraId="3E337D9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59" w:type="dxa"/>
            <w:tcBorders>
              <w:top w:val="single" w:sz="4" w:space="0" w:color="auto"/>
              <w:left w:val="single" w:sz="4" w:space="0" w:color="auto"/>
            </w:tcBorders>
            <w:shd w:val="clear" w:color="auto" w:fill="FFFFFF"/>
          </w:tcPr>
          <w:p w14:paraId="5867030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78" w:type="dxa"/>
            <w:gridSpan w:val="2"/>
            <w:tcBorders>
              <w:top w:val="single" w:sz="4" w:space="0" w:color="auto"/>
              <w:left w:val="single" w:sz="4" w:space="0" w:color="auto"/>
            </w:tcBorders>
            <w:shd w:val="clear" w:color="auto" w:fill="FFFFFF"/>
          </w:tcPr>
          <w:p w14:paraId="02ECA56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1651" w:type="dxa"/>
            <w:gridSpan w:val="2"/>
            <w:tcBorders>
              <w:top w:val="single" w:sz="4" w:space="0" w:color="auto"/>
              <w:left w:val="single" w:sz="4" w:space="0" w:color="auto"/>
              <w:right w:val="single" w:sz="4" w:space="0" w:color="auto"/>
            </w:tcBorders>
            <w:shd w:val="clear" w:color="auto" w:fill="FFFFFF"/>
          </w:tcPr>
          <w:p w14:paraId="4B91085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Тренир.партии</w:t>
            </w:r>
          </w:p>
        </w:tc>
      </w:tr>
      <w:tr w:rsidR="0050288C" w14:paraId="64A01D31" w14:textId="77777777" w:rsidTr="001F337F">
        <w:trPr>
          <w:gridAfter w:val="1"/>
          <w:wAfter w:w="35" w:type="dxa"/>
          <w:trHeight w:val="446"/>
        </w:trPr>
        <w:tc>
          <w:tcPr>
            <w:tcW w:w="542" w:type="dxa"/>
            <w:tcBorders>
              <w:top w:val="single" w:sz="4" w:space="0" w:color="auto"/>
              <w:left w:val="single" w:sz="4" w:space="0" w:color="auto"/>
            </w:tcBorders>
            <w:shd w:val="clear" w:color="auto" w:fill="FFFFFF"/>
          </w:tcPr>
          <w:p w14:paraId="14DA3C1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43</w:t>
            </w:r>
          </w:p>
        </w:tc>
        <w:tc>
          <w:tcPr>
            <w:tcW w:w="5107" w:type="dxa"/>
            <w:tcBorders>
              <w:top w:val="single" w:sz="4" w:space="0" w:color="auto"/>
              <w:left w:val="single" w:sz="4" w:space="0" w:color="auto"/>
            </w:tcBorders>
            <w:shd w:val="clear" w:color="auto" w:fill="FFFFFF"/>
          </w:tcPr>
          <w:p w14:paraId="13413B4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Ваулт.</w:t>
            </w:r>
          </w:p>
          <w:p w14:paraId="488C716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шашечноподобная; 2015 г.)</w:t>
            </w:r>
          </w:p>
        </w:tc>
        <w:tc>
          <w:tcPr>
            <w:tcW w:w="859" w:type="dxa"/>
            <w:gridSpan w:val="2"/>
            <w:tcBorders>
              <w:top w:val="single" w:sz="4" w:space="0" w:color="auto"/>
              <w:left w:val="single" w:sz="4" w:space="0" w:color="auto"/>
            </w:tcBorders>
            <w:shd w:val="clear" w:color="auto" w:fill="FFFFFF"/>
          </w:tcPr>
          <w:p w14:paraId="4EE76F5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59" w:type="dxa"/>
            <w:tcBorders>
              <w:top w:val="single" w:sz="4" w:space="0" w:color="auto"/>
              <w:left w:val="single" w:sz="4" w:space="0" w:color="auto"/>
            </w:tcBorders>
            <w:shd w:val="clear" w:color="auto" w:fill="FFFFFF"/>
          </w:tcPr>
          <w:p w14:paraId="1FA7E85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78" w:type="dxa"/>
            <w:gridSpan w:val="2"/>
            <w:tcBorders>
              <w:top w:val="single" w:sz="4" w:space="0" w:color="auto"/>
              <w:left w:val="single" w:sz="4" w:space="0" w:color="auto"/>
            </w:tcBorders>
            <w:shd w:val="clear" w:color="auto" w:fill="FFFFFF"/>
          </w:tcPr>
          <w:p w14:paraId="0788921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1651" w:type="dxa"/>
            <w:gridSpan w:val="2"/>
            <w:tcBorders>
              <w:top w:val="single" w:sz="4" w:space="0" w:color="auto"/>
              <w:left w:val="single" w:sz="4" w:space="0" w:color="auto"/>
              <w:right w:val="single" w:sz="4" w:space="0" w:color="auto"/>
            </w:tcBorders>
            <w:shd w:val="clear" w:color="auto" w:fill="FFFFFF"/>
          </w:tcPr>
          <w:p w14:paraId="1D586ED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Тренир.партии</w:t>
            </w:r>
          </w:p>
        </w:tc>
      </w:tr>
      <w:tr w:rsidR="0050288C" w14:paraId="7E3E9F05" w14:textId="77777777" w:rsidTr="001F337F">
        <w:trPr>
          <w:gridAfter w:val="1"/>
          <w:wAfter w:w="35" w:type="dxa"/>
          <w:trHeight w:val="442"/>
        </w:trPr>
        <w:tc>
          <w:tcPr>
            <w:tcW w:w="542" w:type="dxa"/>
            <w:tcBorders>
              <w:top w:val="single" w:sz="4" w:space="0" w:color="auto"/>
              <w:left w:val="single" w:sz="4" w:space="0" w:color="auto"/>
            </w:tcBorders>
            <w:shd w:val="clear" w:color="auto" w:fill="FFFFFF"/>
          </w:tcPr>
          <w:p w14:paraId="6D8CD5C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44</w:t>
            </w:r>
          </w:p>
        </w:tc>
        <w:tc>
          <w:tcPr>
            <w:tcW w:w="5107" w:type="dxa"/>
            <w:tcBorders>
              <w:top w:val="single" w:sz="4" w:space="0" w:color="auto"/>
              <w:left w:val="single" w:sz="4" w:space="0" w:color="auto"/>
            </w:tcBorders>
            <w:shd w:val="clear" w:color="auto" w:fill="FFFFFF"/>
          </w:tcPr>
          <w:p w14:paraId="4EF1886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Овны.</w:t>
            </w:r>
          </w:p>
          <w:p w14:paraId="230BE81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2003 г.)</w:t>
            </w:r>
          </w:p>
        </w:tc>
        <w:tc>
          <w:tcPr>
            <w:tcW w:w="859" w:type="dxa"/>
            <w:gridSpan w:val="2"/>
            <w:tcBorders>
              <w:top w:val="single" w:sz="4" w:space="0" w:color="auto"/>
              <w:left w:val="single" w:sz="4" w:space="0" w:color="auto"/>
            </w:tcBorders>
            <w:shd w:val="clear" w:color="auto" w:fill="FFFFFF"/>
          </w:tcPr>
          <w:p w14:paraId="1AD26A35"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859" w:type="dxa"/>
            <w:tcBorders>
              <w:top w:val="single" w:sz="4" w:space="0" w:color="auto"/>
              <w:left w:val="single" w:sz="4" w:space="0" w:color="auto"/>
            </w:tcBorders>
            <w:shd w:val="clear" w:color="auto" w:fill="FFFFFF"/>
          </w:tcPr>
          <w:p w14:paraId="1541362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78" w:type="dxa"/>
            <w:gridSpan w:val="2"/>
            <w:tcBorders>
              <w:top w:val="single" w:sz="4" w:space="0" w:color="auto"/>
              <w:left w:val="single" w:sz="4" w:space="0" w:color="auto"/>
            </w:tcBorders>
            <w:shd w:val="clear" w:color="auto" w:fill="FFFFFF"/>
          </w:tcPr>
          <w:p w14:paraId="01C7CAF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w:t>
            </w:r>
          </w:p>
        </w:tc>
        <w:tc>
          <w:tcPr>
            <w:tcW w:w="1651" w:type="dxa"/>
            <w:gridSpan w:val="2"/>
            <w:tcBorders>
              <w:top w:val="single" w:sz="4" w:space="0" w:color="auto"/>
              <w:left w:val="single" w:sz="4" w:space="0" w:color="auto"/>
              <w:right w:val="single" w:sz="4" w:space="0" w:color="auto"/>
            </w:tcBorders>
            <w:shd w:val="clear" w:color="auto" w:fill="FFFFFF"/>
          </w:tcPr>
          <w:p w14:paraId="68C23A2C"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14:paraId="10BB7ABD" w14:textId="77777777" w:rsidTr="001F337F">
        <w:trPr>
          <w:gridAfter w:val="1"/>
          <w:wAfter w:w="35" w:type="dxa"/>
          <w:trHeight w:val="442"/>
        </w:trPr>
        <w:tc>
          <w:tcPr>
            <w:tcW w:w="542" w:type="dxa"/>
            <w:tcBorders>
              <w:top w:val="single" w:sz="4" w:space="0" w:color="auto"/>
              <w:left w:val="single" w:sz="4" w:space="0" w:color="auto"/>
            </w:tcBorders>
            <w:shd w:val="clear" w:color="auto" w:fill="FFFFFF"/>
          </w:tcPr>
          <w:p w14:paraId="43678F6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45</w:t>
            </w:r>
          </w:p>
        </w:tc>
        <w:tc>
          <w:tcPr>
            <w:tcW w:w="5107" w:type="dxa"/>
            <w:tcBorders>
              <w:top w:val="single" w:sz="4" w:space="0" w:color="auto"/>
              <w:left w:val="single" w:sz="4" w:space="0" w:color="auto"/>
            </w:tcBorders>
            <w:shd w:val="clear" w:color="auto" w:fill="FFFFFF"/>
          </w:tcPr>
          <w:p w14:paraId="76F47325"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Прорыв.</w:t>
            </w:r>
          </w:p>
          <w:p w14:paraId="1AF25CC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шашечноподобная; 2001 г.)</w:t>
            </w:r>
          </w:p>
        </w:tc>
        <w:tc>
          <w:tcPr>
            <w:tcW w:w="859" w:type="dxa"/>
            <w:gridSpan w:val="2"/>
            <w:tcBorders>
              <w:top w:val="single" w:sz="4" w:space="0" w:color="auto"/>
              <w:left w:val="single" w:sz="4" w:space="0" w:color="auto"/>
            </w:tcBorders>
            <w:shd w:val="clear" w:color="auto" w:fill="FFFFFF"/>
          </w:tcPr>
          <w:p w14:paraId="5EDD644D"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859" w:type="dxa"/>
            <w:tcBorders>
              <w:top w:val="single" w:sz="4" w:space="0" w:color="auto"/>
              <w:left w:val="single" w:sz="4" w:space="0" w:color="auto"/>
            </w:tcBorders>
            <w:shd w:val="clear" w:color="auto" w:fill="FFFFFF"/>
          </w:tcPr>
          <w:p w14:paraId="6E5DD867"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78" w:type="dxa"/>
            <w:gridSpan w:val="2"/>
            <w:tcBorders>
              <w:top w:val="single" w:sz="4" w:space="0" w:color="auto"/>
              <w:left w:val="single" w:sz="4" w:space="0" w:color="auto"/>
            </w:tcBorders>
            <w:shd w:val="clear" w:color="auto" w:fill="FFFFFF"/>
          </w:tcPr>
          <w:p w14:paraId="2143DFF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w:t>
            </w:r>
          </w:p>
        </w:tc>
        <w:tc>
          <w:tcPr>
            <w:tcW w:w="1651" w:type="dxa"/>
            <w:gridSpan w:val="2"/>
            <w:tcBorders>
              <w:top w:val="single" w:sz="4" w:space="0" w:color="auto"/>
              <w:left w:val="single" w:sz="4" w:space="0" w:color="auto"/>
              <w:right w:val="single" w:sz="4" w:space="0" w:color="auto"/>
            </w:tcBorders>
            <w:shd w:val="clear" w:color="auto" w:fill="FFFFFF"/>
          </w:tcPr>
          <w:p w14:paraId="43F45DB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14:paraId="221DBAEB" w14:textId="77777777" w:rsidTr="001F337F">
        <w:trPr>
          <w:gridAfter w:val="1"/>
          <w:wAfter w:w="35" w:type="dxa"/>
          <w:trHeight w:val="259"/>
        </w:trPr>
        <w:tc>
          <w:tcPr>
            <w:tcW w:w="542" w:type="dxa"/>
            <w:tcBorders>
              <w:top w:val="single" w:sz="4" w:space="0" w:color="auto"/>
              <w:left w:val="single" w:sz="4" w:space="0" w:color="auto"/>
              <w:bottom w:val="single" w:sz="4" w:space="0" w:color="auto"/>
            </w:tcBorders>
            <w:shd w:val="clear" w:color="auto" w:fill="FFFFFF"/>
          </w:tcPr>
          <w:p w14:paraId="03606EE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46</w:t>
            </w:r>
          </w:p>
        </w:tc>
        <w:tc>
          <w:tcPr>
            <w:tcW w:w="5107" w:type="dxa"/>
            <w:tcBorders>
              <w:top w:val="single" w:sz="4" w:space="0" w:color="auto"/>
              <w:left w:val="single" w:sz="4" w:space="0" w:color="auto"/>
              <w:bottom w:val="single" w:sz="4" w:space="0" w:color="auto"/>
            </w:tcBorders>
            <w:shd w:val="clear" w:color="auto" w:fill="FFFFFF"/>
          </w:tcPr>
          <w:p w14:paraId="258BE11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Клоббер.</w:t>
            </w:r>
          </w:p>
        </w:tc>
        <w:tc>
          <w:tcPr>
            <w:tcW w:w="859" w:type="dxa"/>
            <w:gridSpan w:val="2"/>
            <w:tcBorders>
              <w:top w:val="single" w:sz="4" w:space="0" w:color="auto"/>
              <w:left w:val="single" w:sz="4" w:space="0" w:color="auto"/>
              <w:bottom w:val="single" w:sz="4" w:space="0" w:color="auto"/>
            </w:tcBorders>
            <w:shd w:val="clear" w:color="auto" w:fill="FFFFFF"/>
          </w:tcPr>
          <w:p w14:paraId="0246561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859" w:type="dxa"/>
            <w:tcBorders>
              <w:top w:val="single" w:sz="4" w:space="0" w:color="auto"/>
              <w:left w:val="single" w:sz="4" w:space="0" w:color="auto"/>
              <w:bottom w:val="single" w:sz="4" w:space="0" w:color="auto"/>
            </w:tcBorders>
            <w:shd w:val="clear" w:color="auto" w:fill="FFFFFF"/>
          </w:tcPr>
          <w:p w14:paraId="5F6289EC"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78" w:type="dxa"/>
            <w:gridSpan w:val="2"/>
            <w:tcBorders>
              <w:top w:val="single" w:sz="4" w:space="0" w:color="auto"/>
              <w:left w:val="single" w:sz="4" w:space="0" w:color="auto"/>
              <w:bottom w:val="single" w:sz="4" w:space="0" w:color="auto"/>
            </w:tcBorders>
            <w:shd w:val="clear" w:color="auto" w:fill="FFFFFF"/>
          </w:tcPr>
          <w:p w14:paraId="6252187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w:t>
            </w:r>
          </w:p>
        </w:tc>
        <w:tc>
          <w:tcPr>
            <w:tcW w:w="1651" w:type="dxa"/>
            <w:gridSpan w:val="2"/>
            <w:tcBorders>
              <w:top w:val="single" w:sz="4" w:space="0" w:color="auto"/>
              <w:left w:val="single" w:sz="4" w:space="0" w:color="auto"/>
              <w:bottom w:val="single" w:sz="4" w:space="0" w:color="auto"/>
              <w:right w:val="single" w:sz="4" w:space="0" w:color="auto"/>
            </w:tcBorders>
            <w:shd w:val="clear" w:color="auto" w:fill="FFFFFF"/>
          </w:tcPr>
          <w:p w14:paraId="0280CBF9"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14:paraId="071DE185" w14:textId="77777777" w:rsidTr="001F337F">
        <w:trPr>
          <w:trHeight w:val="259"/>
        </w:trPr>
        <w:tc>
          <w:tcPr>
            <w:tcW w:w="542" w:type="dxa"/>
            <w:tcBorders>
              <w:top w:val="single" w:sz="4" w:space="0" w:color="auto"/>
              <w:left w:val="single" w:sz="4" w:space="0" w:color="auto"/>
            </w:tcBorders>
            <w:shd w:val="clear" w:color="auto" w:fill="FFFFFF"/>
          </w:tcPr>
          <w:p w14:paraId="69988A56" w14:textId="77777777" w:rsidR="00061DAA" w:rsidRPr="00E8342E" w:rsidRDefault="00061DAA" w:rsidP="001F337F">
            <w:pPr>
              <w:spacing w:after="200" w:line="276" w:lineRule="auto"/>
              <w:rPr>
                <w:lang w:val="ru-RU" w:eastAsia="ru-RU"/>
              </w:rPr>
            </w:pPr>
          </w:p>
        </w:tc>
        <w:tc>
          <w:tcPr>
            <w:tcW w:w="5107" w:type="dxa"/>
            <w:tcBorders>
              <w:top w:val="single" w:sz="4" w:space="0" w:color="auto"/>
              <w:left w:val="single" w:sz="4" w:space="0" w:color="auto"/>
            </w:tcBorders>
            <w:shd w:val="clear" w:color="auto" w:fill="FFFFFF"/>
          </w:tcPr>
          <w:p w14:paraId="1BFFE23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шашечноподобная; 2001 г.)</w:t>
            </w:r>
          </w:p>
        </w:tc>
        <w:tc>
          <w:tcPr>
            <w:tcW w:w="859" w:type="dxa"/>
            <w:gridSpan w:val="2"/>
            <w:tcBorders>
              <w:top w:val="single" w:sz="4" w:space="0" w:color="auto"/>
              <w:left w:val="single" w:sz="4" w:space="0" w:color="auto"/>
            </w:tcBorders>
            <w:shd w:val="clear" w:color="auto" w:fill="FFFFFF"/>
          </w:tcPr>
          <w:p w14:paraId="4296B4DF" w14:textId="77777777" w:rsidR="00061DAA" w:rsidRPr="00E8342E" w:rsidRDefault="00061DAA" w:rsidP="001F337F">
            <w:pPr>
              <w:spacing w:after="200" w:line="276" w:lineRule="auto"/>
              <w:rPr>
                <w:lang w:val="ru-RU" w:eastAsia="ru-RU"/>
              </w:rPr>
            </w:pPr>
          </w:p>
        </w:tc>
        <w:tc>
          <w:tcPr>
            <w:tcW w:w="869" w:type="dxa"/>
            <w:gridSpan w:val="2"/>
            <w:tcBorders>
              <w:top w:val="single" w:sz="4" w:space="0" w:color="auto"/>
              <w:left w:val="single" w:sz="4" w:space="0" w:color="auto"/>
            </w:tcBorders>
            <w:shd w:val="clear" w:color="auto" w:fill="FFFFFF"/>
          </w:tcPr>
          <w:p w14:paraId="2AA594C6" w14:textId="77777777" w:rsidR="00061DAA" w:rsidRPr="00E8342E" w:rsidRDefault="00061DAA" w:rsidP="001F337F">
            <w:pPr>
              <w:spacing w:after="200" w:line="276" w:lineRule="auto"/>
              <w:rPr>
                <w:lang w:val="ru-RU" w:eastAsia="ru-RU"/>
              </w:rPr>
            </w:pPr>
          </w:p>
        </w:tc>
        <w:tc>
          <w:tcPr>
            <w:tcW w:w="883" w:type="dxa"/>
            <w:gridSpan w:val="2"/>
            <w:tcBorders>
              <w:top w:val="single" w:sz="4" w:space="0" w:color="auto"/>
              <w:left w:val="single" w:sz="4" w:space="0" w:color="auto"/>
            </w:tcBorders>
            <w:shd w:val="clear" w:color="auto" w:fill="FFFFFF"/>
          </w:tcPr>
          <w:p w14:paraId="2D492787" w14:textId="77777777" w:rsidR="00061DAA" w:rsidRPr="00E8342E" w:rsidRDefault="00061DAA" w:rsidP="001F337F">
            <w:pPr>
              <w:spacing w:after="200" w:line="276" w:lineRule="auto"/>
              <w:rPr>
                <w:lang w:val="ru-RU" w:eastAsia="ru-RU"/>
              </w:rPr>
            </w:pPr>
          </w:p>
        </w:tc>
        <w:tc>
          <w:tcPr>
            <w:tcW w:w="1671" w:type="dxa"/>
            <w:gridSpan w:val="2"/>
            <w:tcBorders>
              <w:top w:val="single" w:sz="4" w:space="0" w:color="auto"/>
              <w:left w:val="single" w:sz="4" w:space="0" w:color="auto"/>
              <w:right w:val="single" w:sz="4" w:space="0" w:color="auto"/>
            </w:tcBorders>
            <w:shd w:val="clear" w:color="auto" w:fill="FFFFFF"/>
          </w:tcPr>
          <w:p w14:paraId="6A7E3757" w14:textId="77777777" w:rsidR="00061DAA" w:rsidRPr="00E8342E" w:rsidRDefault="00061DAA" w:rsidP="001F337F">
            <w:pPr>
              <w:spacing w:after="200" w:line="276" w:lineRule="auto"/>
              <w:rPr>
                <w:lang w:val="ru-RU" w:eastAsia="ru-RU"/>
              </w:rPr>
            </w:pPr>
          </w:p>
        </w:tc>
      </w:tr>
      <w:tr w:rsidR="0050288C" w14:paraId="2606A7D5" w14:textId="77777777" w:rsidTr="001F337F">
        <w:trPr>
          <w:trHeight w:val="456"/>
        </w:trPr>
        <w:tc>
          <w:tcPr>
            <w:tcW w:w="542" w:type="dxa"/>
            <w:tcBorders>
              <w:top w:val="single" w:sz="4" w:space="0" w:color="auto"/>
              <w:left w:val="single" w:sz="4" w:space="0" w:color="auto"/>
            </w:tcBorders>
            <w:shd w:val="clear" w:color="auto" w:fill="FFFFFF"/>
          </w:tcPr>
          <w:p w14:paraId="206167C9"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47</w:t>
            </w:r>
          </w:p>
        </w:tc>
        <w:tc>
          <w:tcPr>
            <w:tcW w:w="5107" w:type="dxa"/>
            <w:tcBorders>
              <w:top w:val="single" w:sz="4" w:space="0" w:color="auto"/>
              <w:left w:val="single" w:sz="4" w:space="0" w:color="auto"/>
            </w:tcBorders>
            <w:shd w:val="clear" w:color="auto" w:fill="FFFFFF"/>
          </w:tcPr>
          <w:p w14:paraId="53D753E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Бриллиант.</w:t>
            </w:r>
          </w:p>
          <w:p w14:paraId="06BA7C25"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2012 г.)</w:t>
            </w:r>
          </w:p>
        </w:tc>
        <w:tc>
          <w:tcPr>
            <w:tcW w:w="859" w:type="dxa"/>
            <w:gridSpan w:val="2"/>
            <w:tcBorders>
              <w:top w:val="single" w:sz="4" w:space="0" w:color="auto"/>
              <w:left w:val="single" w:sz="4" w:space="0" w:color="auto"/>
            </w:tcBorders>
            <w:shd w:val="clear" w:color="auto" w:fill="FFFFFF"/>
          </w:tcPr>
          <w:p w14:paraId="3B3945E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869" w:type="dxa"/>
            <w:gridSpan w:val="2"/>
            <w:tcBorders>
              <w:top w:val="single" w:sz="4" w:space="0" w:color="auto"/>
              <w:left w:val="single" w:sz="4" w:space="0" w:color="auto"/>
            </w:tcBorders>
            <w:shd w:val="clear" w:color="auto" w:fill="FFFFFF"/>
          </w:tcPr>
          <w:p w14:paraId="1F3B53B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83" w:type="dxa"/>
            <w:gridSpan w:val="2"/>
            <w:tcBorders>
              <w:top w:val="single" w:sz="4" w:space="0" w:color="auto"/>
              <w:left w:val="single" w:sz="4" w:space="0" w:color="auto"/>
            </w:tcBorders>
            <w:shd w:val="clear" w:color="auto" w:fill="FFFFFF"/>
          </w:tcPr>
          <w:p w14:paraId="420727B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1671" w:type="dxa"/>
            <w:gridSpan w:val="2"/>
            <w:tcBorders>
              <w:top w:val="single" w:sz="4" w:space="0" w:color="auto"/>
              <w:left w:val="single" w:sz="4" w:space="0" w:color="auto"/>
              <w:right w:val="single" w:sz="4" w:space="0" w:color="auto"/>
            </w:tcBorders>
            <w:shd w:val="clear" w:color="auto" w:fill="FFFFFF"/>
          </w:tcPr>
          <w:p w14:paraId="278B4C9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14:paraId="4A71B001" w14:textId="77777777" w:rsidTr="001F337F">
        <w:trPr>
          <w:trHeight w:val="456"/>
        </w:trPr>
        <w:tc>
          <w:tcPr>
            <w:tcW w:w="542" w:type="dxa"/>
            <w:tcBorders>
              <w:top w:val="single" w:sz="4" w:space="0" w:color="auto"/>
              <w:left w:val="single" w:sz="4" w:space="0" w:color="auto"/>
            </w:tcBorders>
            <w:shd w:val="clear" w:color="auto" w:fill="FFFFFF"/>
          </w:tcPr>
          <w:p w14:paraId="686161D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48</w:t>
            </w:r>
          </w:p>
        </w:tc>
        <w:tc>
          <w:tcPr>
            <w:tcW w:w="5107" w:type="dxa"/>
            <w:tcBorders>
              <w:top w:val="single" w:sz="4" w:space="0" w:color="auto"/>
              <w:left w:val="single" w:sz="4" w:space="0" w:color="auto"/>
            </w:tcBorders>
            <w:shd w:val="clear" w:color="auto" w:fill="FFFFFF"/>
          </w:tcPr>
          <w:p w14:paraId="7AF2FED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ГИПФ.</w:t>
            </w:r>
          </w:p>
          <w:p w14:paraId="572795D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логическая; 1997 г.)</w:t>
            </w:r>
          </w:p>
        </w:tc>
        <w:tc>
          <w:tcPr>
            <w:tcW w:w="859" w:type="dxa"/>
            <w:gridSpan w:val="2"/>
            <w:tcBorders>
              <w:top w:val="single" w:sz="4" w:space="0" w:color="auto"/>
              <w:left w:val="single" w:sz="4" w:space="0" w:color="auto"/>
            </w:tcBorders>
            <w:shd w:val="clear" w:color="auto" w:fill="FFFFFF"/>
          </w:tcPr>
          <w:p w14:paraId="24AC05D7"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869" w:type="dxa"/>
            <w:gridSpan w:val="2"/>
            <w:tcBorders>
              <w:top w:val="single" w:sz="4" w:space="0" w:color="auto"/>
              <w:left w:val="single" w:sz="4" w:space="0" w:color="auto"/>
            </w:tcBorders>
            <w:shd w:val="clear" w:color="auto" w:fill="FFFFFF"/>
          </w:tcPr>
          <w:p w14:paraId="7668CD7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83" w:type="dxa"/>
            <w:gridSpan w:val="2"/>
            <w:tcBorders>
              <w:top w:val="single" w:sz="4" w:space="0" w:color="auto"/>
              <w:left w:val="single" w:sz="4" w:space="0" w:color="auto"/>
            </w:tcBorders>
            <w:shd w:val="clear" w:color="auto" w:fill="FFFFFF"/>
          </w:tcPr>
          <w:p w14:paraId="2D9E34B4"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1671" w:type="dxa"/>
            <w:gridSpan w:val="2"/>
            <w:tcBorders>
              <w:top w:val="single" w:sz="4" w:space="0" w:color="auto"/>
              <w:left w:val="single" w:sz="4" w:space="0" w:color="auto"/>
              <w:right w:val="single" w:sz="4" w:space="0" w:color="auto"/>
            </w:tcBorders>
            <w:shd w:val="clear" w:color="auto" w:fill="FFFFFF"/>
          </w:tcPr>
          <w:p w14:paraId="2958B057"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14:paraId="170658C0" w14:textId="77777777" w:rsidTr="001F337F">
        <w:trPr>
          <w:trHeight w:val="446"/>
        </w:trPr>
        <w:tc>
          <w:tcPr>
            <w:tcW w:w="542" w:type="dxa"/>
            <w:tcBorders>
              <w:top w:val="single" w:sz="4" w:space="0" w:color="auto"/>
              <w:left w:val="single" w:sz="4" w:space="0" w:color="auto"/>
            </w:tcBorders>
            <w:shd w:val="clear" w:color="auto" w:fill="FFFFFF"/>
          </w:tcPr>
          <w:p w14:paraId="0679EB4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49</w:t>
            </w:r>
          </w:p>
        </w:tc>
        <w:tc>
          <w:tcPr>
            <w:tcW w:w="5107" w:type="dxa"/>
            <w:tcBorders>
              <w:top w:val="single" w:sz="4" w:space="0" w:color="auto"/>
              <w:left w:val="single" w:sz="4" w:space="0" w:color="auto"/>
            </w:tcBorders>
            <w:shd w:val="clear" w:color="auto" w:fill="FFFFFF"/>
          </w:tcPr>
          <w:p w14:paraId="0E43151A"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Горгона.</w:t>
            </w:r>
          </w:p>
          <w:p w14:paraId="3E8D3CE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шашечноподобная; 2001 г.)</w:t>
            </w:r>
          </w:p>
        </w:tc>
        <w:tc>
          <w:tcPr>
            <w:tcW w:w="859" w:type="dxa"/>
            <w:gridSpan w:val="2"/>
            <w:tcBorders>
              <w:top w:val="single" w:sz="4" w:space="0" w:color="auto"/>
              <w:left w:val="single" w:sz="4" w:space="0" w:color="auto"/>
            </w:tcBorders>
            <w:shd w:val="clear" w:color="auto" w:fill="FFFFFF"/>
          </w:tcPr>
          <w:p w14:paraId="4B66DF3C"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869" w:type="dxa"/>
            <w:gridSpan w:val="2"/>
            <w:tcBorders>
              <w:top w:val="single" w:sz="4" w:space="0" w:color="auto"/>
              <w:left w:val="single" w:sz="4" w:space="0" w:color="auto"/>
            </w:tcBorders>
            <w:shd w:val="clear" w:color="auto" w:fill="FFFFFF"/>
          </w:tcPr>
          <w:p w14:paraId="448ECECC"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83" w:type="dxa"/>
            <w:gridSpan w:val="2"/>
            <w:tcBorders>
              <w:top w:val="single" w:sz="4" w:space="0" w:color="auto"/>
              <w:left w:val="single" w:sz="4" w:space="0" w:color="auto"/>
            </w:tcBorders>
            <w:shd w:val="clear" w:color="auto" w:fill="FFFFFF"/>
          </w:tcPr>
          <w:p w14:paraId="35A0455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1671" w:type="dxa"/>
            <w:gridSpan w:val="2"/>
            <w:tcBorders>
              <w:top w:val="single" w:sz="4" w:space="0" w:color="auto"/>
              <w:left w:val="single" w:sz="4" w:space="0" w:color="auto"/>
              <w:right w:val="single" w:sz="4" w:space="0" w:color="auto"/>
            </w:tcBorders>
            <w:shd w:val="clear" w:color="auto" w:fill="FFFFFF"/>
          </w:tcPr>
          <w:p w14:paraId="60903321"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14:paraId="41DF4630" w14:textId="77777777" w:rsidTr="001F337F">
        <w:trPr>
          <w:trHeight w:val="446"/>
        </w:trPr>
        <w:tc>
          <w:tcPr>
            <w:tcW w:w="542" w:type="dxa"/>
            <w:tcBorders>
              <w:top w:val="single" w:sz="4" w:space="0" w:color="auto"/>
              <w:left w:val="single" w:sz="4" w:space="0" w:color="auto"/>
            </w:tcBorders>
            <w:shd w:val="clear" w:color="auto" w:fill="FFFFFF"/>
          </w:tcPr>
          <w:p w14:paraId="6987767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50</w:t>
            </w:r>
          </w:p>
        </w:tc>
        <w:tc>
          <w:tcPr>
            <w:tcW w:w="5107" w:type="dxa"/>
            <w:tcBorders>
              <w:top w:val="single" w:sz="4" w:space="0" w:color="auto"/>
              <w:left w:val="single" w:sz="4" w:space="0" w:color="auto"/>
            </w:tcBorders>
            <w:shd w:val="clear" w:color="auto" w:fill="FFFFFF"/>
          </w:tcPr>
          <w:p w14:paraId="0CD8C6B1"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Линии действий.</w:t>
            </w:r>
          </w:p>
          <w:p w14:paraId="734B39C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шашечноподобная; 1969 г.)</w:t>
            </w:r>
          </w:p>
        </w:tc>
        <w:tc>
          <w:tcPr>
            <w:tcW w:w="859" w:type="dxa"/>
            <w:gridSpan w:val="2"/>
            <w:tcBorders>
              <w:top w:val="single" w:sz="4" w:space="0" w:color="auto"/>
              <w:left w:val="single" w:sz="4" w:space="0" w:color="auto"/>
            </w:tcBorders>
            <w:shd w:val="clear" w:color="auto" w:fill="FFFFFF"/>
          </w:tcPr>
          <w:p w14:paraId="27F3AFEE"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6</w:t>
            </w:r>
          </w:p>
        </w:tc>
        <w:tc>
          <w:tcPr>
            <w:tcW w:w="869" w:type="dxa"/>
            <w:gridSpan w:val="2"/>
            <w:tcBorders>
              <w:top w:val="single" w:sz="4" w:space="0" w:color="auto"/>
              <w:left w:val="single" w:sz="4" w:space="0" w:color="auto"/>
            </w:tcBorders>
            <w:shd w:val="clear" w:color="auto" w:fill="FFFFFF"/>
          </w:tcPr>
          <w:p w14:paraId="4AB0F907"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83" w:type="dxa"/>
            <w:gridSpan w:val="2"/>
            <w:tcBorders>
              <w:top w:val="single" w:sz="4" w:space="0" w:color="auto"/>
              <w:left w:val="single" w:sz="4" w:space="0" w:color="auto"/>
            </w:tcBorders>
            <w:shd w:val="clear" w:color="auto" w:fill="FFFFFF"/>
          </w:tcPr>
          <w:p w14:paraId="024E6AE5"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1671" w:type="dxa"/>
            <w:gridSpan w:val="2"/>
            <w:tcBorders>
              <w:top w:val="single" w:sz="4" w:space="0" w:color="auto"/>
              <w:left w:val="single" w:sz="4" w:space="0" w:color="auto"/>
              <w:right w:val="single" w:sz="4" w:space="0" w:color="auto"/>
            </w:tcBorders>
            <w:shd w:val="clear" w:color="auto" w:fill="FFFFFF"/>
          </w:tcPr>
          <w:p w14:paraId="1567958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14:paraId="360623B2" w14:textId="77777777" w:rsidTr="001F337F">
        <w:trPr>
          <w:trHeight w:val="446"/>
        </w:trPr>
        <w:tc>
          <w:tcPr>
            <w:tcW w:w="542" w:type="dxa"/>
            <w:tcBorders>
              <w:top w:val="single" w:sz="4" w:space="0" w:color="auto"/>
              <w:left w:val="single" w:sz="4" w:space="0" w:color="auto"/>
            </w:tcBorders>
            <w:shd w:val="clear" w:color="auto" w:fill="FFFFFF"/>
          </w:tcPr>
          <w:p w14:paraId="2D94857E"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51</w:t>
            </w:r>
          </w:p>
        </w:tc>
        <w:tc>
          <w:tcPr>
            <w:tcW w:w="5107" w:type="dxa"/>
            <w:tcBorders>
              <w:top w:val="single" w:sz="4" w:space="0" w:color="auto"/>
              <w:left w:val="single" w:sz="4" w:space="0" w:color="auto"/>
            </w:tcBorders>
            <w:shd w:val="clear" w:color="auto" w:fill="FFFFFF"/>
          </w:tcPr>
          <w:p w14:paraId="35D1F563"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Моментум.</w:t>
            </w:r>
          </w:p>
          <w:p w14:paraId="52BF9CCC"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2010 г.)</w:t>
            </w:r>
          </w:p>
        </w:tc>
        <w:tc>
          <w:tcPr>
            <w:tcW w:w="859" w:type="dxa"/>
            <w:gridSpan w:val="2"/>
            <w:tcBorders>
              <w:top w:val="single" w:sz="4" w:space="0" w:color="auto"/>
              <w:left w:val="single" w:sz="4" w:space="0" w:color="auto"/>
            </w:tcBorders>
            <w:shd w:val="clear" w:color="auto" w:fill="FFFFFF"/>
          </w:tcPr>
          <w:p w14:paraId="1BEF230A"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3</w:t>
            </w:r>
          </w:p>
        </w:tc>
        <w:tc>
          <w:tcPr>
            <w:tcW w:w="869" w:type="dxa"/>
            <w:gridSpan w:val="2"/>
            <w:tcBorders>
              <w:top w:val="single" w:sz="4" w:space="0" w:color="auto"/>
              <w:left w:val="single" w:sz="4" w:space="0" w:color="auto"/>
            </w:tcBorders>
            <w:shd w:val="clear" w:color="auto" w:fill="FFFFFF"/>
          </w:tcPr>
          <w:p w14:paraId="402003C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1</w:t>
            </w:r>
          </w:p>
        </w:tc>
        <w:tc>
          <w:tcPr>
            <w:tcW w:w="883" w:type="dxa"/>
            <w:gridSpan w:val="2"/>
            <w:tcBorders>
              <w:top w:val="single" w:sz="4" w:space="0" w:color="auto"/>
              <w:left w:val="single" w:sz="4" w:space="0" w:color="auto"/>
            </w:tcBorders>
            <w:shd w:val="clear" w:color="auto" w:fill="FFFFFF"/>
          </w:tcPr>
          <w:p w14:paraId="273EF97D"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1671" w:type="dxa"/>
            <w:gridSpan w:val="2"/>
            <w:tcBorders>
              <w:top w:val="single" w:sz="4" w:space="0" w:color="auto"/>
              <w:left w:val="single" w:sz="4" w:space="0" w:color="auto"/>
              <w:right w:val="single" w:sz="4" w:space="0" w:color="auto"/>
            </w:tcBorders>
            <w:shd w:val="clear" w:color="auto" w:fill="FFFFFF"/>
          </w:tcPr>
          <w:p w14:paraId="35F5E95B"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rsidRPr="00745788" w14:paraId="002BB13A" w14:textId="77777777" w:rsidTr="001F337F">
        <w:trPr>
          <w:trHeight w:val="893"/>
        </w:trPr>
        <w:tc>
          <w:tcPr>
            <w:tcW w:w="542" w:type="dxa"/>
            <w:tcBorders>
              <w:top w:val="single" w:sz="4" w:space="0" w:color="auto"/>
              <w:left w:val="single" w:sz="4" w:space="0" w:color="auto"/>
            </w:tcBorders>
            <w:shd w:val="clear" w:color="auto" w:fill="FFFFFF"/>
          </w:tcPr>
          <w:p w14:paraId="24944320"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52</w:t>
            </w:r>
          </w:p>
        </w:tc>
        <w:tc>
          <w:tcPr>
            <w:tcW w:w="5107" w:type="dxa"/>
            <w:tcBorders>
              <w:top w:val="single" w:sz="4" w:space="0" w:color="auto"/>
              <w:left w:val="single" w:sz="4" w:space="0" w:color="auto"/>
            </w:tcBorders>
            <w:shd w:val="clear" w:color="auto" w:fill="FFFFFF"/>
          </w:tcPr>
          <w:p w14:paraId="66DFE5D5"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Конго.</w:t>
            </w:r>
          </w:p>
          <w:p w14:paraId="368119F6"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(Шахматоподобная; 1982 г.)</w:t>
            </w:r>
          </w:p>
        </w:tc>
        <w:tc>
          <w:tcPr>
            <w:tcW w:w="859" w:type="dxa"/>
            <w:gridSpan w:val="2"/>
            <w:tcBorders>
              <w:top w:val="single" w:sz="4" w:space="0" w:color="auto"/>
              <w:left w:val="single" w:sz="4" w:space="0" w:color="auto"/>
            </w:tcBorders>
            <w:shd w:val="clear" w:color="auto" w:fill="FFFFFF"/>
          </w:tcPr>
          <w:p w14:paraId="11CDB655"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6</w:t>
            </w:r>
          </w:p>
        </w:tc>
        <w:tc>
          <w:tcPr>
            <w:tcW w:w="869" w:type="dxa"/>
            <w:gridSpan w:val="2"/>
            <w:tcBorders>
              <w:top w:val="single" w:sz="4" w:space="0" w:color="auto"/>
              <w:left w:val="single" w:sz="4" w:space="0" w:color="auto"/>
            </w:tcBorders>
            <w:shd w:val="clear" w:color="auto" w:fill="FFFFFF"/>
          </w:tcPr>
          <w:p w14:paraId="1BD884B1"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83" w:type="dxa"/>
            <w:gridSpan w:val="2"/>
            <w:tcBorders>
              <w:top w:val="single" w:sz="4" w:space="0" w:color="auto"/>
              <w:left w:val="single" w:sz="4" w:space="0" w:color="auto"/>
            </w:tcBorders>
            <w:shd w:val="clear" w:color="auto" w:fill="FFFFFF"/>
          </w:tcPr>
          <w:p w14:paraId="5C673B69"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1671" w:type="dxa"/>
            <w:gridSpan w:val="2"/>
            <w:tcBorders>
              <w:top w:val="single" w:sz="4" w:space="0" w:color="auto"/>
              <w:left w:val="single" w:sz="4" w:space="0" w:color="auto"/>
              <w:right w:val="single" w:sz="4" w:space="0" w:color="auto"/>
            </w:tcBorders>
            <w:shd w:val="clear" w:color="auto" w:fill="FFFFFF"/>
          </w:tcPr>
          <w:p w14:paraId="7F5F256D"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Тренир.партии Внутр.турнир Внутр.многоборье Сеанс одн.игры</w:t>
            </w:r>
          </w:p>
        </w:tc>
      </w:tr>
      <w:tr w:rsidR="0050288C" w14:paraId="18D4188A" w14:textId="77777777" w:rsidTr="001F337F">
        <w:trPr>
          <w:trHeight w:val="456"/>
        </w:trPr>
        <w:tc>
          <w:tcPr>
            <w:tcW w:w="542" w:type="dxa"/>
            <w:tcBorders>
              <w:top w:val="single" w:sz="4" w:space="0" w:color="auto"/>
              <w:left w:val="single" w:sz="4" w:space="0" w:color="auto"/>
            </w:tcBorders>
            <w:shd w:val="clear" w:color="auto" w:fill="FFFFFF"/>
          </w:tcPr>
          <w:p w14:paraId="273A9D78"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53</w:t>
            </w:r>
          </w:p>
        </w:tc>
        <w:tc>
          <w:tcPr>
            <w:tcW w:w="5107" w:type="dxa"/>
            <w:tcBorders>
              <w:top w:val="single" w:sz="4" w:space="0" w:color="auto"/>
              <w:left w:val="single" w:sz="4" w:space="0" w:color="auto"/>
            </w:tcBorders>
            <w:shd w:val="clear" w:color="auto" w:fill="FFFFFF"/>
          </w:tcPr>
          <w:p w14:paraId="0EB7BC32"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ЗЕРЦ.</w:t>
            </w:r>
          </w:p>
          <w:p w14:paraId="39BB837C"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(Комбинаторная, логическая; 1999 г.)</w:t>
            </w:r>
          </w:p>
        </w:tc>
        <w:tc>
          <w:tcPr>
            <w:tcW w:w="859" w:type="dxa"/>
            <w:gridSpan w:val="2"/>
            <w:tcBorders>
              <w:top w:val="single" w:sz="4" w:space="0" w:color="auto"/>
              <w:left w:val="single" w:sz="4" w:space="0" w:color="auto"/>
            </w:tcBorders>
            <w:shd w:val="clear" w:color="auto" w:fill="FFFFFF"/>
          </w:tcPr>
          <w:p w14:paraId="69B00429"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4</w:t>
            </w:r>
          </w:p>
        </w:tc>
        <w:tc>
          <w:tcPr>
            <w:tcW w:w="869" w:type="dxa"/>
            <w:gridSpan w:val="2"/>
            <w:tcBorders>
              <w:top w:val="single" w:sz="4" w:space="0" w:color="auto"/>
              <w:left w:val="single" w:sz="4" w:space="0" w:color="auto"/>
            </w:tcBorders>
            <w:shd w:val="clear" w:color="auto" w:fill="FFFFFF"/>
          </w:tcPr>
          <w:p w14:paraId="209C8A1D"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883" w:type="dxa"/>
            <w:gridSpan w:val="2"/>
            <w:tcBorders>
              <w:top w:val="single" w:sz="4" w:space="0" w:color="auto"/>
              <w:left w:val="single" w:sz="4" w:space="0" w:color="auto"/>
            </w:tcBorders>
            <w:shd w:val="clear" w:color="auto" w:fill="FFFFFF"/>
          </w:tcPr>
          <w:p w14:paraId="306B3F9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2</w:t>
            </w:r>
          </w:p>
        </w:tc>
        <w:tc>
          <w:tcPr>
            <w:tcW w:w="1671" w:type="dxa"/>
            <w:gridSpan w:val="2"/>
            <w:tcBorders>
              <w:top w:val="single" w:sz="4" w:space="0" w:color="auto"/>
              <w:left w:val="single" w:sz="4" w:space="0" w:color="auto"/>
              <w:right w:val="single" w:sz="4" w:space="0" w:color="auto"/>
            </w:tcBorders>
            <w:shd w:val="clear" w:color="auto" w:fill="FFFFFF"/>
          </w:tcPr>
          <w:p w14:paraId="1D747C5F" w14:textId="77777777" w:rsidR="00061DAA" w:rsidRPr="00E8342E" w:rsidRDefault="00000000" w:rsidP="001F337F">
            <w:pPr>
              <w:spacing w:after="200" w:line="276" w:lineRule="auto"/>
              <w:rPr>
                <w:lang w:val="ru-RU" w:eastAsia="ru-RU"/>
              </w:rPr>
            </w:pPr>
            <w:r w:rsidRPr="008E4392">
              <w:rPr>
                <w:rFonts w:eastAsia="Calibri"/>
                <w:color w:val="000000"/>
                <w:shd w:val="clear" w:color="auto" w:fill="FFFFFF"/>
                <w:lang w:val="ru-RU" w:eastAsia="ru-RU"/>
              </w:rPr>
              <w:t>Все турниры</w:t>
            </w:r>
          </w:p>
        </w:tc>
      </w:tr>
      <w:tr w:rsidR="0050288C" w14:paraId="07EB47DE" w14:textId="77777777" w:rsidTr="001F337F">
        <w:trPr>
          <w:trHeight w:val="245"/>
        </w:trPr>
        <w:tc>
          <w:tcPr>
            <w:tcW w:w="542" w:type="dxa"/>
            <w:tcBorders>
              <w:top w:val="single" w:sz="4" w:space="0" w:color="auto"/>
              <w:left w:val="single" w:sz="4" w:space="0" w:color="auto"/>
              <w:bottom w:val="single" w:sz="4" w:space="0" w:color="auto"/>
            </w:tcBorders>
            <w:shd w:val="clear" w:color="auto" w:fill="FFFFFF"/>
          </w:tcPr>
          <w:p w14:paraId="1BBE1950" w14:textId="77777777" w:rsidR="00061DAA" w:rsidRPr="00E8342E" w:rsidRDefault="00061DAA" w:rsidP="001F337F">
            <w:pPr>
              <w:spacing w:after="200" w:line="276" w:lineRule="auto"/>
              <w:rPr>
                <w:lang w:val="ru-RU" w:eastAsia="ru-RU"/>
              </w:rPr>
            </w:pPr>
          </w:p>
        </w:tc>
        <w:tc>
          <w:tcPr>
            <w:tcW w:w="5107" w:type="dxa"/>
            <w:tcBorders>
              <w:top w:val="single" w:sz="4" w:space="0" w:color="auto"/>
              <w:left w:val="single" w:sz="4" w:space="0" w:color="auto"/>
              <w:bottom w:val="single" w:sz="4" w:space="0" w:color="auto"/>
            </w:tcBorders>
            <w:shd w:val="clear" w:color="auto" w:fill="FFFFFF"/>
          </w:tcPr>
          <w:p w14:paraId="66DDC7DC" w14:textId="77777777" w:rsidR="00061DAA" w:rsidRPr="00E8342E" w:rsidRDefault="00000000" w:rsidP="001F337F">
            <w:pPr>
              <w:spacing w:after="200" w:line="276" w:lineRule="auto"/>
              <w:rPr>
                <w:lang w:val="ru-RU" w:eastAsia="ru-RU"/>
              </w:rPr>
            </w:pPr>
            <w:r w:rsidRPr="008E4392">
              <w:rPr>
                <w:rFonts w:eastAsia="Calibri"/>
                <w:b/>
                <w:bCs/>
                <w:color w:val="000000"/>
                <w:shd w:val="clear" w:color="auto" w:fill="FFFFFF"/>
                <w:lang w:val="ru-RU" w:eastAsia="ru-RU"/>
              </w:rPr>
              <w:t>Всего часов</w:t>
            </w:r>
          </w:p>
        </w:tc>
        <w:tc>
          <w:tcPr>
            <w:tcW w:w="859" w:type="dxa"/>
            <w:gridSpan w:val="2"/>
            <w:tcBorders>
              <w:top w:val="single" w:sz="4" w:space="0" w:color="auto"/>
              <w:left w:val="single" w:sz="4" w:space="0" w:color="auto"/>
              <w:bottom w:val="single" w:sz="4" w:space="0" w:color="auto"/>
            </w:tcBorders>
            <w:shd w:val="clear" w:color="auto" w:fill="FFFFFF"/>
          </w:tcPr>
          <w:p w14:paraId="65492CCB" w14:textId="77777777" w:rsidR="00061DAA" w:rsidRPr="00E8342E" w:rsidRDefault="00000000" w:rsidP="001F337F">
            <w:pPr>
              <w:spacing w:after="200" w:line="276" w:lineRule="auto"/>
              <w:rPr>
                <w:lang w:val="ru-RU" w:eastAsia="ru-RU"/>
              </w:rPr>
            </w:pPr>
            <w:r>
              <w:rPr>
                <w:rFonts w:eastAsia="Calibri"/>
                <w:b/>
                <w:bCs/>
                <w:color w:val="000000"/>
                <w:shd w:val="clear" w:color="auto" w:fill="FFFFFF"/>
                <w:lang w:val="ru-RU" w:eastAsia="ru-RU"/>
              </w:rPr>
              <w:t>102</w:t>
            </w:r>
          </w:p>
        </w:tc>
        <w:tc>
          <w:tcPr>
            <w:tcW w:w="869" w:type="dxa"/>
            <w:gridSpan w:val="2"/>
            <w:tcBorders>
              <w:top w:val="single" w:sz="4" w:space="0" w:color="auto"/>
              <w:left w:val="single" w:sz="4" w:space="0" w:color="auto"/>
              <w:bottom w:val="single" w:sz="4" w:space="0" w:color="auto"/>
            </w:tcBorders>
            <w:shd w:val="clear" w:color="auto" w:fill="FFFFFF"/>
          </w:tcPr>
          <w:p w14:paraId="43485AD6" w14:textId="77777777" w:rsidR="00061DAA" w:rsidRPr="00E8342E" w:rsidRDefault="00000000" w:rsidP="001F337F">
            <w:pPr>
              <w:spacing w:after="200" w:line="276" w:lineRule="auto"/>
              <w:rPr>
                <w:lang w:val="ru-RU" w:eastAsia="ru-RU"/>
              </w:rPr>
            </w:pPr>
            <w:r w:rsidRPr="008E4392">
              <w:rPr>
                <w:rFonts w:eastAsia="Calibri"/>
                <w:b/>
                <w:bCs/>
                <w:color w:val="000000"/>
                <w:shd w:val="clear" w:color="auto" w:fill="FFFFFF"/>
                <w:lang w:val="ru-RU" w:eastAsia="ru-RU"/>
              </w:rPr>
              <w:t>65</w:t>
            </w:r>
          </w:p>
        </w:tc>
        <w:tc>
          <w:tcPr>
            <w:tcW w:w="883" w:type="dxa"/>
            <w:gridSpan w:val="2"/>
            <w:tcBorders>
              <w:top w:val="single" w:sz="4" w:space="0" w:color="auto"/>
              <w:left w:val="single" w:sz="4" w:space="0" w:color="auto"/>
              <w:bottom w:val="single" w:sz="4" w:space="0" w:color="auto"/>
            </w:tcBorders>
            <w:shd w:val="clear" w:color="auto" w:fill="FFFFFF"/>
          </w:tcPr>
          <w:p w14:paraId="49D19D95" w14:textId="77777777" w:rsidR="00061DAA" w:rsidRPr="00E8342E" w:rsidRDefault="00000000" w:rsidP="001F337F">
            <w:pPr>
              <w:spacing w:after="200" w:line="276" w:lineRule="auto"/>
              <w:rPr>
                <w:lang w:val="ru-RU" w:eastAsia="ru-RU"/>
              </w:rPr>
            </w:pPr>
            <w:r>
              <w:rPr>
                <w:rFonts w:eastAsia="Calibri"/>
                <w:b/>
                <w:bCs/>
                <w:color w:val="000000"/>
                <w:shd w:val="clear" w:color="auto" w:fill="FFFFFF"/>
                <w:lang w:val="ru-RU" w:eastAsia="ru-RU"/>
              </w:rPr>
              <w:t>37</w:t>
            </w:r>
          </w:p>
        </w:tc>
        <w:tc>
          <w:tcPr>
            <w:tcW w:w="1671" w:type="dxa"/>
            <w:gridSpan w:val="2"/>
            <w:tcBorders>
              <w:top w:val="single" w:sz="4" w:space="0" w:color="auto"/>
              <w:left w:val="single" w:sz="4" w:space="0" w:color="auto"/>
              <w:bottom w:val="single" w:sz="4" w:space="0" w:color="auto"/>
              <w:right w:val="single" w:sz="4" w:space="0" w:color="auto"/>
            </w:tcBorders>
            <w:shd w:val="clear" w:color="auto" w:fill="FFFFFF"/>
          </w:tcPr>
          <w:p w14:paraId="09972ECE" w14:textId="77777777" w:rsidR="00061DAA" w:rsidRPr="00E8342E" w:rsidRDefault="00061DAA" w:rsidP="001F337F">
            <w:pPr>
              <w:spacing w:after="200" w:line="276" w:lineRule="auto"/>
              <w:rPr>
                <w:lang w:val="ru-RU" w:eastAsia="ru-RU"/>
              </w:rPr>
            </w:pPr>
          </w:p>
        </w:tc>
      </w:tr>
    </w:tbl>
    <w:p w14:paraId="6830B782" w14:textId="77777777" w:rsidR="00061DAA" w:rsidRPr="001F337F" w:rsidRDefault="00061DAA" w:rsidP="001F337F">
      <w:pPr>
        <w:spacing w:after="200" w:line="276" w:lineRule="auto"/>
        <w:rPr>
          <w:rFonts w:ascii="Calibri" w:hAnsi="Calibri"/>
          <w:color w:val="000000"/>
          <w:sz w:val="22"/>
          <w:szCs w:val="22"/>
          <w:lang w:val="ru-RU" w:eastAsia="ru-RU"/>
        </w:rPr>
      </w:pPr>
    </w:p>
    <w:p w14:paraId="2FFCE858" w14:textId="77777777" w:rsidR="00061DAA" w:rsidRPr="008E4392" w:rsidRDefault="00000000" w:rsidP="001F337F">
      <w:pPr>
        <w:spacing w:after="200" w:line="276" w:lineRule="auto"/>
        <w:rPr>
          <w:b/>
          <w:bCs/>
          <w:color w:val="000000"/>
          <w:lang w:val="ru-RU" w:eastAsia="ru-RU"/>
        </w:rPr>
      </w:pPr>
      <w:r w:rsidRPr="008E4392">
        <w:rPr>
          <w:b/>
          <w:bCs/>
          <w:color w:val="000000"/>
          <w:lang w:eastAsia="ru-RU"/>
        </w:rPr>
        <w:t>III</w:t>
      </w:r>
      <w:r w:rsidRPr="008E4392">
        <w:rPr>
          <w:b/>
          <w:bCs/>
          <w:color w:val="000000"/>
          <w:lang w:val="ru-RU" w:eastAsia="ru-RU"/>
        </w:rPr>
        <w:t>. Содержание учебного плана и общий план каждого урока.</w:t>
      </w:r>
    </w:p>
    <w:p w14:paraId="146A43F3" w14:textId="77777777" w:rsidR="00061DAA" w:rsidRPr="008E4392" w:rsidRDefault="00000000" w:rsidP="001F337F">
      <w:pPr>
        <w:spacing w:after="200" w:line="276" w:lineRule="auto"/>
        <w:rPr>
          <w:b/>
          <w:bCs/>
          <w:color w:val="000000"/>
          <w:lang w:val="ru-RU" w:eastAsia="ru-RU"/>
        </w:rPr>
      </w:pPr>
      <w:bookmarkStart w:id="5" w:name="bookmark7"/>
      <w:r w:rsidRPr="008E4392">
        <w:rPr>
          <w:b/>
          <w:bCs/>
          <w:color w:val="000000"/>
          <w:lang w:val="ru-RU" w:eastAsia="ru-RU"/>
        </w:rPr>
        <w:t>Теоретическая часть.</w:t>
      </w:r>
      <w:bookmarkEnd w:id="5"/>
    </w:p>
    <w:p w14:paraId="4BBD7BCC" w14:textId="77777777" w:rsidR="00061DAA" w:rsidRPr="008E4392" w:rsidRDefault="00000000" w:rsidP="001F337F">
      <w:pPr>
        <w:spacing w:after="200" w:line="276" w:lineRule="auto"/>
        <w:rPr>
          <w:color w:val="000000"/>
          <w:lang w:val="ru-RU" w:eastAsia="ru-RU"/>
        </w:rPr>
      </w:pPr>
      <w:r w:rsidRPr="008E4392">
        <w:rPr>
          <w:color w:val="000000"/>
          <w:lang w:val="ru-RU" w:eastAsia="ru-RU"/>
        </w:rPr>
        <w:t>История игры, классификация, предпосылки возникновения, влияние на культуру, дальнейшее развитие или трансформация.</w:t>
      </w:r>
    </w:p>
    <w:p w14:paraId="3F4315A1" w14:textId="77777777" w:rsidR="00061DAA" w:rsidRPr="008E4392" w:rsidRDefault="00000000" w:rsidP="001F337F">
      <w:pPr>
        <w:spacing w:after="200" w:line="276" w:lineRule="auto"/>
        <w:rPr>
          <w:color w:val="000000"/>
          <w:lang w:val="ru-RU" w:eastAsia="ru-RU"/>
        </w:rPr>
      </w:pPr>
      <w:r w:rsidRPr="008E4392">
        <w:rPr>
          <w:color w:val="000000"/>
          <w:lang w:val="ru-RU" w:eastAsia="ru-RU"/>
        </w:rPr>
        <w:t>Геометрия игрового поля, диагонали, ортогонали, другие виды векторов, например, ромби-гексагональная мозаика.</w:t>
      </w:r>
    </w:p>
    <w:p w14:paraId="0BA19723" w14:textId="77777777" w:rsidR="00061DAA" w:rsidRPr="008E4392" w:rsidRDefault="00000000" w:rsidP="001F337F">
      <w:pPr>
        <w:spacing w:after="200" w:line="276" w:lineRule="auto"/>
        <w:rPr>
          <w:color w:val="000000"/>
          <w:lang w:val="ru-RU" w:eastAsia="ru-RU"/>
        </w:rPr>
      </w:pPr>
      <w:r w:rsidRPr="008E4392">
        <w:rPr>
          <w:color w:val="000000"/>
          <w:lang w:val="ru-RU" w:eastAsia="ru-RU"/>
        </w:rPr>
        <w:t>Анализ игрового поля, предпосылки возникновения отдельных элементов игрового поля.</w:t>
      </w:r>
    </w:p>
    <w:p w14:paraId="512FBE6E" w14:textId="77777777" w:rsidR="00061DAA" w:rsidRPr="008E4392" w:rsidRDefault="00000000" w:rsidP="001F337F">
      <w:pPr>
        <w:spacing w:after="200" w:line="276" w:lineRule="auto"/>
        <w:rPr>
          <w:color w:val="000000"/>
          <w:lang w:val="ru-RU" w:eastAsia="ru-RU"/>
        </w:rPr>
      </w:pPr>
      <w:r w:rsidRPr="008E4392">
        <w:rPr>
          <w:color w:val="000000"/>
          <w:lang w:val="ru-RU" w:eastAsia="ru-RU"/>
        </w:rPr>
        <w:t>Правила и варианты правил. Этапы игры.</w:t>
      </w:r>
    </w:p>
    <w:p w14:paraId="2FA95BF3" w14:textId="77777777" w:rsidR="00061DAA" w:rsidRPr="008E4392" w:rsidRDefault="00000000" w:rsidP="001F337F">
      <w:pPr>
        <w:spacing w:after="200" w:line="276" w:lineRule="auto"/>
        <w:rPr>
          <w:color w:val="000000"/>
          <w:lang w:val="ru-RU" w:eastAsia="ru-RU"/>
        </w:rPr>
      </w:pPr>
      <w:r w:rsidRPr="008E4392">
        <w:rPr>
          <w:color w:val="000000"/>
          <w:lang w:val="ru-RU" w:eastAsia="ru-RU"/>
        </w:rPr>
        <w:t>Фигуры, значимость фигур, ходы отдельных фигур, моменты преобразования.</w:t>
      </w:r>
    </w:p>
    <w:p w14:paraId="0F3958E4" w14:textId="77777777" w:rsidR="00061DAA" w:rsidRPr="008E4392" w:rsidRDefault="00000000" w:rsidP="001F337F">
      <w:pPr>
        <w:spacing w:after="200" w:line="276" w:lineRule="auto"/>
        <w:rPr>
          <w:color w:val="000000"/>
          <w:lang w:val="ru-RU" w:eastAsia="ru-RU"/>
        </w:rPr>
      </w:pPr>
      <w:r w:rsidRPr="008E4392">
        <w:rPr>
          <w:color w:val="000000"/>
          <w:lang w:val="ru-RU" w:eastAsia="ru-RU"/>
        </w:rPr>
        <w:t>Способы захвата, блокирования, создания ловушек, захват территории.</w:t>
      </w:r>
    </w:p>
    <w:p w14:paraId="2613CD9D" w14:textId="77777777" w:rsidR="00061DAA" w:rsidRPr="008E4392" w:rsidRDefault="00000000" w:rsidP="001F337F">
      <w:pPr>
        <w:spacing w:after="200" w:line="276" w:lineRule="auto"/>
        <w:rPr>
          <w:color w:val="000000"/>
          <w:lang w:val="ru-RU" w:eastAsia="ru-RU"/>
        </w:rPr>
      </w:pPr>
      <w:r w:rsidRPr="008E4392">
        <w:rPr>
          <w:color w:val="000000"/>
          <w:lang w:val="ru-RU" w:eastAsia="ru-RU"/>
        </w:rPr>
        <w:t>Общий анализ игры, различные игровые ситуации.</w:t>
      </w:r>
    </w:p>
    <w:p w14:paraId="60C3CF02" w14:textId="77777777" w:rsidR="00061DAA" w:rsidRPr="008E4392" w:rsidRDefault="00000000" w:rsidP="001F337F">
      <w:pPr>
        <w:spacing w:after="200" w:line="276" w:lineRule="auto"/>
        <w:rPr>
          <w:b/>
          <w:bCs/>
          <w:color w:val="000000"/>
          <w:lang w:val="ru-RU" w:eastAsia="ru-RU"/>
        </w:rPr>
      </w:pPr>
      <w:bookmarkStart w:id="6" w:name="bookmark8"/>
      <w:r w:rsidRPr="008E4392">
        <w:rPr>
          <w:b/>
          <w:bCs/>
          <w:color w:val="000000"/>
          <w:lang w:val="ru-RU" w:eastAsia="ru-RU"/>
        </w:rPr>
        <w:t>Практическая часть.</w:t>
      </w:r>
      <w:bookmarkEnd w:id="6"/>
    </w:p>
    <w:p w14:paraId="52E96ACC" w14:textId="77777777" w:rsidR="00061DAA" w:rsidRPr="008E4392" w:rsidRDefault="00000000" w:rsidP="001F337F">
      <w:pPr>
        <w:spacing w:after="200" w:line="276" w:lineRule="auto"/>
        <w:rPr>
          <w:color w:val="000000"/>
          <w:lang w:val="ru-RU" w:eastAsia="ru-RU"/>
        </w:rPr>
      </w:pPr>
      <w:r w:rsidRPr="008E4392">
        <w:rPr>
          <w:color w:val="000000"/>
          <w:lang w:val="ru-RU" w:eastAsia="ru-RU"/>
        </w:rPr>
        <w:t>Игра, простые элементы передвижений.</w:t>
      </w:r>
    </w:p>
    <w:p w14:paraId="5FB3039A" w14:textId="77777777" w:rsidR="00061DAA" w:rsidRPr="008E4392" w:rsidRDefault="00000000" w:rsidP="001F337F">
      <w:pPr>
        <w:spacing w:after="200" w:line="276" w:lineRule="auto"/>
        <w:rPr>
          <w:color w:val="000000"/>
          <w:lang w:val="ru-RU" w:eastAsia="ru-RU"/>
        </w:rPr>
      </w:pPr>
      <w:r w:rsidRPr="008E4392">
        <w:rPr>
          <w:color w:val="000000"/>
          <w:lang w:val="ru-RU" w:eastAsia="ru-RU"/>
        </w:rPr>
        <w:t>Создание ловушек и блокад.</w:t>
      </w:r>
    </w:p>
    <w:p w14:paraId="719E0F92" w14:textId="77777777" w:rsidR="00061DAA" w:rsidRPr="008E4392" w:rsidRDefault="00000000" w:rsidP="001F337F">
      <w:pPr>
        <w:spacing w:after="200" w:line="276" w:lineRule="auto"/>
        <w:rPr>
          <w:color w:val="000000"/>
          <w:lang w:val="ru-RU" w:eastAsia="ru-RU"/>
        </w:rPr>
      </w:pPr>
      <w:r w:rsidRPr="008E4392">
        <w:rPr>
          <w:color w:val="000000"/>
          <w:lang w:val="ru-RU" w:eastAsia="ru-RU"/>
        </w:rPr>
        <w:t>Защита, атака, создание на поле групп фигур или обособленных территорий.</w:t>
      </w:r>
    </w:p>
    <w:p w14:paraId="57C85211" w14:textId="77777777" w:rsidR="00061DAA" w:rsidRPr="008E4392" w:rsidRDefault="00000000" w:rsidP="001F337F">
      <w:pPr>
        <w:spacing w:after="200" w:line="276" w:lineRule="auto"/>
        <w:rPr>
          <w:color w:val="000000"/>
          <w:lang w:val="ru-RU" w:eastAsia="ru-RU"/>
        </w:rPr>
      </w:pPr>
      <w:r w:rsidRPr="008E4392">
        <w:rPr>
          <w:color w:val="000000"/>
          <w:lang w:val="ru-RU" w:eastAsia="ru-RU"/>
        </w:rPr>
        <w:t>Возможность создания ситуации Цугцванга - ситуация, невыгодная для соперника или вынуждение его сделать неудобный ход.</w:t>
      </w:r>
    </w:p>
    <w:p w14:paraId="3B014419" w14:textId="77777777" w:rsidR="00061DAA" w:rsidRPr="008E4392" w:rsidRDefault="00000000" w:rsidP="001F337F">
      <w:pPr>
        <w:spacing w:after="200" w:line="276" w:lineRule="auto"/>
        <w:rPr>
          <w:color w:val="000000"/>
          <w:lang w:val="ru-RU" w:eastAsia="ru-RU"/>
        </w:rPr>
      </w:pPr>
      <w:r w:rsidRPr="008E4392">
        <w:rPr>
          <w:color w:val="000000"/>
          <w:lang w:val="ru-RU" w:eastAsia="ru-RU"/>
        </w:rPr>
        <w:t>Выработка оптимальной тактики и стратегии.</w:t>
      </w:r>
    </w:p>
    <w:p w14:paraId="3A9E3877" w14:textId="77777777" w:rsidR="00061DAA" w:rsidRPr="008E4392" w:rsidRDefault="00000000" w:rsidP="001F337F">
      <w:pPr>
        <w:spacing w:after="200" w:line="276" w:lineRule="auto"/>
        <w:rPr>
          <w:color w:val="000000"/>
          <w:lang w:val="ru-RU" w:eastAsia="ru-RU"/>
        </w:rPr>
      </w:pPr>
      <w:r w:rsidRPr="008E4392">
        <w:rPr>
          <w:color w:val="000000"/>
          <w:lang w:val="ru-RU" w:eastAsia="ru-RU"/>
        </w:rPr>
        <w:t>Анализ сыгранных партий.</w:t>
      </w:r>
    </w:p>
    <w:p w14:paraId="62E90EB6" w14:textId="77777777" w:rsidR="00061DAA" w:rsidRPr="008E4392" w:rsidRDefault="00000000" w:rsidP="001F337F">
      <w:pPr>
        <w:spacing w:after="200" w:line="276" w:lineRule="auto"/>
        <w:rPr>
          <w:b/>
          <w:bCs/>
          <w:color w:val="000000"/>
          <w:lang w:val="ru-RU" w:eastAsia="ru-RU"/>
        </w:rPr>
      </w:pPr>
      <w:bookmarkStart w:id="7" w:name="bookmark9"/>
      <w:r w:rsidRPr="008E4392">
        <w:rPr>
          <w:b/>
          <w:bCs/>
          <w:color w:val="000000"/>
          <w:lang w:val="ru-RU" w:eastAsia="ru-RU"/>
        </w:rPr>
        <w:t>Планируемые результаты.</w:t>
      </w:r>
      <w:bookmarkEnd w:id="7"/>
    </w:p>
    <w:p w14:paraId="21E64206" w14:textId="77777777" w:rsidR="00061DAA" w:rsidRPr="008E4392" w:rsidRDefault="00000000" w:rsidP="001F337F">
      <w:pPr>
        <w:spacing w:after="200" w:line="276" w:lineRule="auto"/>
        <w:rPr>
          <w:color w:val="000000"/>
          <w:lang w:val="ru-RU" w:eastAsia="ru-RU"/>
        </w:rPr>
      </w:pPr>
      <w:r w:rsidRPr="008E4392">
        <w:rPr>
          <w:color w:val="000000"/>
          <w:lang w:val="ru-RU" w:eastAsia="ru-RU"/>
        </w:rPr>
        <w:t>получение новых знаний и расширение кругозора по истории мира и древних цивилизаций, мировой культуре, а также культуре отдельных племен и народностей;</w:t>
      </w:r>
    </w:p>
    <w:p w14:paraId="197F94DB" w14:textId="77777777" w:rsidR="00061DAA" w:rsidRPr="008E4392" w:rsidRDefault="00000000" w:rsidP="001F337F">
      <w:pPr>
        <w:spacing w:after="200" w:line="276" w:lineRule="auto"/>
        <w:rPr>
          <w:color w:val="000000"/>
          <w:lang w:val="ru-RU" w:eastAsia="ru-RU"/>
        </w:rPr>
      </w:pPr>
      <w:r w:rsidRPr="008E4392">
        <w:rPr>
          <w:color w:val="000000"/>
          <w:lang w:val="ru-RU" w:eastAsia="ru-RU"/>
        </w:rPr>
        <w:t>иметь представление об истории игр и их принятой классификации;</w:t>
      </w:r>
    </w:p>
    <w:p w14:paraId="4E7E63A2" w14:textId="77777777" w:rsidR="00061DAA" w:rsidRPr="008E4392" w:rsidRDefault="00000000" w:rsidP="001F337F">
      <w:pPr>
        <w:spacing w:after="200" w:line="276" w:lineRule="auto"/>
        <w:rPr>
          <w:color w:val="000000"/>
          <w:lang w:val="ru-RU" w:eastAsia="ru-RU"/>
        </w:rPr>
      </w:pPr>
      <w:r w:rsidRPr="008E4392">
        <w:rPr>
          <w:color w:val="000000"/>
          <w:lang w:val="ru-RU" w:eastAsia="ru-RU"/>
        </w:rPr>
        <w:t>иметь представление об игровых полях представленных игр, уметь ориентироваться на них;</w:t>
      </w:r>
    </w:p>
    <w:p w14:paraId="61C12207" w14:textId="77777777" w:rsidR="00061DAA" w:rsidRPr="008E4392" w:rsidRDefault="00000000" w:rsidP="001F337F">
      <w:pPr>
        <w:spacing w:after="200" w:line="276" w:lineRule="auto"/>
        <w:rPr>
          <w:color w:val="000000"/>
          <w:lang w:val="ru-RU" w:eastAsia="ru-RU"/>
        </w:rPr>
      </w:pPr>
      <w:r w:rsidRPr="008E4392">
        <w:rPr>
          <w:color w:val="000000"/>
          <w:lang w:val="ru-RU" w:eastAsia="ru-RU"/>
        </w:rPr>
        <w:t>иметь представление об элементарных правилах той или иной игры и правильно применять</w:t>
      </w:r>
    </w:p>
    <w:p w14:paraId="49436120" w14:textId="77777777" w:rsidR="00061DAA" w:rsidRPr="008E4392" w:rsidRDefault="00000000" w:rsidP="001F337F">
      <w:pPr>
        <w:spacing w:after="200" w:line="276" w:lineRule="auto"/>
        <w:rPr>
          <w:color w:val="000000"/>
          <w:lang w:val="ru-RU" w:eastAsia="ru-RU"/>
        </w:rPr>
      </w:pPr>
      <w:r w:rsidRPr="008E4392">
        <w:rPr>
          <w:color w:val="000000"/>
          <w:lang w:val="ru-RU" w:eastAsia="ru-RU"/>
        </w:rPr>
        <w:t>определить для себя любимые игры для дальнейшего совершенствования мастерства;</w:t>
      </w:r>
    </w:p>
    <w:p w14:paraId="38F1E8C2" w14:textId="77777777" w:rsidR="00061DAA" w:rsidRPr="008E4392" w:rsidRDefault="00000000" w:rsidP="001F337F">
      <w:pPr>
        <w:spacing w:after="200" w:line="276" w:lineRule="auto"/>
        <w:rPr>
          <w:color w:val="000000"/>
          <w:lang w:val="ru-RU" w:eastAsia="ru-RU"/>
        </w:rPr>
      </w:pPr>
      <w:r w:rsidRPr="008E4392">
        <w:rPr>
          <w:color w:val="000000"/>
          <w:lang w:val="ru-RU" w:eastAsia="ru-RU"/>
        </w:rPr>
        <w:t>учиться добывать новые знания: находить ответы на вопросы, используя свой жизненный опыт, информацию, полученную от педагога и из других источников;</w:t>
      </w:r>
    </w:p>
    <w:p w14:paraId="337B360A" w14:textId="77777777" w:rsidR="00061DAA" w:rsidRPr="008E4392" w:rsidRDefault="00000000" w:rsidP="001F337F">
      <w:pPr>
        <w:spacing w:after="200" w:line="276" w:lineRule="auto"/>
        <w:rPr>
          <w:color w:val="000000"/>
          <w:lang w:val="ru-RU" w:eastAsia="ru-RU"/>
        </w:rPr>
      </w:pPr>
      <w:r w:rsidRPr="008E4392">
        <w:rPr>
          <w:color w:val="000000"/>
          <w:lang w:val="ru-RU" w:eastAsia="ru-RU"/>
        </w:rPr>
        <w:t>овладевать навыками сотрудничества в группе в совместном решении учебной задачи, -учиться выражать свои мысли и аргументировать;</w:t>
      </w:r>
    </w:p>
    <w:p w14:paraId="18D4F620" w14:textId="77777777" w:rsidR="00061DAA" w:rsidRPr="008E4392" w:rsidRDefault="00000000" w:rsidP="001F337F">
      <w:pPr>
        <w:spacing w:after="200" w:line="276" w:lineRule="auto"/>
        <w:rPr>
          <w:color w:val="000000"/>
          <w:lang w:val="ru-RU" w:eastAsia="ru-RU"/>
        </w:rPr>
      </w:pPr>
      <w:r w:rsidRPr="008E4392">
        <w:rPr>
          <w:color w:val="000000"/>
          <w:lang w:val="ru-RU" w:eastAsia="ru-RU"/>
        </w:rPr>
        <w:t>овладевать креативными навыками, действуя в нестандартной ситуации;</w:t>
      </w:r>
    </w:p>
    <w:p w14:paraId="3CF2F0F5" w14:textId="77777777" w:rsidR="00061DAA" w:rsidRPr="008E4392" w:rsidRDefault="00000000" w:rsidP="001F337F">
      <w:pPr>
        <w:spacing w:after="200" w:line="276" w:lineRule="auto"/>
        <w:rPr>
          <w:color w:val="000000"/>
          <w:lang w:val="ru-RU" w:eastAsia="ru-RU"/>
        </w:rPr>
      </w:pPr>
      <w:r w:rsidRPr="008E4392">
        <w:rPr>
          <w:color w:val="000000"/>
          <w:lang w:val="ru-RU" w:eastAsia="ru-RU"/>
        </w:rPr>
        <w:t>развивать доброжелательность и отзывчивость;</w:t>
      </w:r>
    </w:p>
    <w:p w14:paraId="4F12BDD8" w14:textId="77777777" w:rsidR="00061DAA" w:rsidRPr="008E4392" w:rsidRDefault="00000000" w:rsidP="001F337F">
      <w:pPr>
        <w:spacing w:after="200" w:line="276" w:lineRule="auto"/>
        <w:rPr>
          <w:color w:val="000000"/>
          <w:lang w:val="ru-RU" w:eastAsia="ru-RU"/>
        </w:rPr>
      </w:pPr>
      <w:r w:rsidRPr="008E4392">
        <w:rPr>
          <w:color w:val="000000"/>
          <w:lang w:val="ru-RU" w:eastAsia="ru-RU"/>
        </w:rPr>
        <w:t>развивать способность вступать в общение с целью быть понятым;</w:t>
      </w:r>
    </w:p>
    <w:p w14:paraId="1D09F551" w14:textId="77777777" w:rsidR="00061DAA" w:rsidRPr="008E4392" w:rsidRDefault="00000000" w:rsidP="001F337F">
      <w:pPr>
        <w:spacing w:after="200" w:line="276" w:lineRule="auto"/>
        <w:rPr>
          <w:color w:val="000000"/>
          <w:lang w:val="ru-RU" w:eastAsia="ru-RU"/>
        </w:rPr>
      </w:pPr>
      <w:r w:rsidRPr="008E4392">
        <w:rPr>
          <w:color w:val="000000"/>
          <w:lang w:val="ru-RU" w:eastAsia="ru-RU"/>
        </w:rPr>
        <w:t>формировать умение понимать причины успеха/неуспеха учебной деятельности;</w:t>
      </w:r>
    </w:p>
    <w:p w14:paraId="2214E2D8" w14:textId="77777777" w:rsidR="00061DAA" w:rsidRPr="008E4392" w:rsidRDefault="00000000" w:rsidP="001F337F">
      <w:pPr>
        <w:spacing w:after="200" w:line="276" w:lineRule="auto"/>
        <w:rPr>
          <w:color w:val="000000"/>
          <w:lang w:val="ru-RU" w:eastAsia="ru-RU"/>
        </w:rPr>
      </w:pPr>
      <w:r w:rsidRPr="008E4392">
        <w:rPr>
          <w:color w:val="000000"/>
          <w:lang w:val="ru-RU" w:eastAsia="ru-RU"/>
        </w:rPr>
        <w:t>формировать умение планировать и контролировать учебные действия в соответствии с поставленной задачей;</w:t>
      </w:r>
    </w:p>
    <w:p w14:paraId="164F37B6" w14:textId="77777777" w:rsidR="00061DAA" w:rsidRPr="008E4392" w:rsidRDefault="00000000" w:rsidP="001F337F">
      <w:pPr>
        <w:spacing w:after="200" w:line="276" w:lineRule="auto"/>
        <w:rPr>
          <w:color w:val="000000"/>
          <w:lang w:val="ru-RU" w:eastAsia="ru-RU"/>
        </w:rPr>
      </w:pPr>
      <w:r w:rsidRPr="008E4392">
        <w:rPr>
          <w:color w:val="000000"/>
          <w:lang w:val="ru-RU" w:eastAsia="ru-RU"/>
        </w:rPr>
        <w:t>соблюдать нормы этики и этикета;</w:t>
      </w:r>
    </w:p>
    <w:p w14:paraId="78190047" w14:textId="77777777" w:rsidR="00061DAA" w:rsidRPr="008E4392" w:rsidRDefault="00000000" w:rsidP="001F337F">
      <w:pPr>
        <w:spacing w:after="200" w:line="276" w:lineRule="auto"/>
        <w:rPr>
          <w:color w:val="000000"/>
          <w:lang w:val="ru-RU" w:eastAsia="ru-RU"/>
        </w:rPr>
      </w:pPr>
      <w:r w:rsidRPr="008E4392">
        <w:rPr>
          <w:color w:val="000000"/>
          <w:lang w:val="ru-RU" w:eastAsia="ru-RU"/>
        </w:rPr>
        <w:t>овладевать логическими действиями анализа, синтеза, классификации по родовидовым признакам; устанавливать причинно-следственные связи;</w:t>
      </w:r>
    </w:p>
    <w:p w14:paraId="722CA8B7" w14:textId="77777777" w:rsidR="00061DAA" w:rsidRPr="008E4392" w:rsidRDefault="00000000" w:rsidP="001F337F">
      <w:pPr>
        <w:spacing w:after="200" w:line="276" w:lineRule="auto"/>
        <w:rPr>
          <w:color w:val="000000"/>
          <w:lang w:val="ru-RU" w:eastAsia="ru-RU"/>
        </w:rPr>
      </w:pPr>
      <w:r w:rsidRPr="008E4392">
        <w:rPr>
          <w:color w:val="000000"/>
          <w:lang w:val="ru-RU" w:eastAsia="ru-RU"/>
        </w:rPr>
        <w:t>уметь обобщать, классифицировать и строить рассуждения;</w:t>
      </w:r>
    </w:p>
    <w:p w14:paraId="36515750" w14:textId="77777777" w:rsidR="00061DAA" w:rsidRPr="008E4392" w:rsidRDefault="00000000" w:rsidP="001F337F">
      <w:pPr>
        <w:spacing w:after="200" w:line="276" w:lineRule="auto"/>
        <w:rPr>
          <w:color w:val="000000"/>
          <w:lang w:val="ru-RU" w:eastAsia="ru-RU"/>
        </w:rPr>
      </w:pPr>
      <w:r w:rsidRPr="008E4392">
        <w:rPr>
          <w:color w:val="000000"/>
          <w:lang w:val="ru-RU" w:eastAsia="ru-RU"/>
        </w:rPr>
        <w:t>учиться вести дискуссию;</w:t>
      </w:r>
    </w:p>
    <w:p w14:paraId="698F6204" w14:textId="77777777" w:rsidR="00061DAA" w:rsidRPr="008E4392" w:rsidRDefault="00000000" w:rsidP="001F337F">
      <w:pPr>
        <w:spacing w:after="200" w:line="276" w:lineRule="auto"/>
        <w:rPr>
          <w:color w:val="000000"/>
          <w:lang w:val="ru-RU" w:eastAsia="ru-RU"/>
        </w:rPr>
      </w:pPr>
      <w:r w:rsidRPr="008E4392">
        <w:rPr>
          <w:color w:val="000000"/>
          <w:lang w:val="ru-RU" w:eastAsia="ru-RU"/>
        </w:rPr>
        <w:t>формировать личностный смысл учения;</w:t>
      </w:r>
    </w:p>
    <w:p w14:paraId="3CB01802" w14:textId="77777777" w:rsidR="00061DAA" w:rsidRPr="008E4392" w:rsidRDefault="00000000" w:rsidP="001F337F">
      <w:pPr>
        <w:spacing w:after="200" w:line="276" w:lineRule="auto"/>
        <w:rPr>
          <w:color w:val="000000"/>
          <w:lang w:val="ru-RU" w:eastAsia="ru-RU"/>
        </w:rPr>
      </w:pPr>
      <w:r w:rsidRPr="008E4392">
        <w:rPr>
          <w:color w:val="000000"/>
          <w:lang w:val="ru-RU" w:eastAsia="ru-RU"/>
        </w:rPr>
        <w:t>формировать целостный взгляд на окружающий мир;</w:t>
      </w:r>
    </w:p>
    <w:p w14:paraId="4A95D56D" w14:textId="77777777" w:rsidR="00061DAA" w:rsidRPr="008E4392" w:rsidRDefault="00000000" w:rsidP="001F337F">
      <w:pPr>
        <w:spacing w:after="200" w:line="276" w:lineRule="auto"/>
        <w:rPr>
          <w:color w:val="000000"/>
          <w:lang w:val="ru-RU" w:eastAsia="ru-RU"/>
        </w:rPr>
      </w:pPr>
      <w:r w:rsidRPr="008E4392">
        <w:rPr>
          <w:color w:val="000000"/>
          <w:lang w:val="ru-RU" w:eastAsia="ru-RU"/>
        </w:rPr>
        <w:t>осваивать способы решения проблем поискового характера;</w:t>
      </w:r>
    </w:p>
    <w:p w14:paraId="7129821F" w14:textId="77777777" w:rsidR="00061DAA" w:rsidRPr="008E4392" w:rsidRDefault="00000000" w:rsidP="001F337F">
      <w:pPr>
        <w:spacing w:after="200" w:line="276" w:lineRule="auto"/>
        <w:rPr>
          <w:color w:val="000000"/>
          <w:lang w:val="ru-RU" w:eastAsia="ru-RU"/>
        </w:rPr>
      </w:pPr>
      <w:r w:rsidRPr="008E4392">
        <w:rPr>
          <w:color w:val="000000"/>
          <w:lang w:val="ru-RU" w:eastAsia="ru-RU"/>
        </w:rPr>
        <w:t>определять наиболее эффективные способы решения поставленной задачи в соответствии с этическими нормами;</w:t>
      </w:r>
    </w:p>
    <w:p w14:paraId="6071E30F" w14:textId="77777777" w:rsidR="00061DAA" w:rsidRPr="008E4392" w:rsidRDefault="00000000" w:rsidP="001F337F">
      <w:pPr>
        <w:spacing w:after="200" w:line="276" w:lineRule="auto"/>
        <w:rPr>
          <w:color w:val="000000"/>
          <w:lang w:val="ru-RU" w:eastAsia="ru-RU"/>
        </w:rPr>
      </w:pPr>
      <w:r w:rsidRPr="008E4392">
        <w:rPr>
          <w:color w:val="000000"/>
          <w:lang w:val="ru-RU" w:eastAsia="ru-RU"/>
        </w:rPr>
        <w:t>учиться использовать различные способы анализа, передачи и интерпретации информации в соответствии с задачами;</w:t>
      </w:r>
    </w:p>
    <w:p w14:paraId="0C20A3C6" w14:textId="77777777" w:rsidR="00061DAA" w:rsidRPr="008E4392" w:rsidRDefault="00000000" w:rsidP="001F337F">
      <w:pPr>
        <w:spacing w:after="200" w:line="276" w:lineRule="auto"/>
        <w:rPr>
          <w:color w:val="000000"/>
          <w:lang w:val="ru-RU" w:eastAsia="ru-RU"/>
        </w:rPr>
      </w:pPr>
      <w:r w:rsidRPr="008E4392">
        <w:rPr>
          <w:color w:val="000000"/>
          <w:lang w:val="ru-RU" w:eastAsia="ru-RU"/>
        </w:rPr>
        <w:t>учиться давать оценку и самооценку своей деятельности и других;</w:t>
      </w:r>
    </w:p>
    <w:p w14:paraId="5B3796EE" w14:textId="77777777" w:rsidR="00061DAA" w:rsidRPr="008E4392" w:rsidRDefault="00000000" w:rsidP="001F337F">
      <w:pPr>
        <w:spacing w:after="200" w:line="276" w:lineRule="auto"/>
        <w:rPr>
          <w:color w:val="000000"/>
          <w:lang w:val="ru-RU" w:eastAsia="ru-RU"/>
        </w:rPr>
      </w:pPr>
      <w:r w:rsidRPr="008E4392">
        <w:rPr>
          <w:color w:val="000000"/>
          <w:lang w:val="ru-RU" w:eastAsia="ru-RU"/>
        </w:rPr>
        <w:t>формировать мотивацию к работе на результат;</w:t>
      </w:r>
    </w:p>
    <w:p w14:paraId="7EA6048B" w14:textId="77777777" w:rsidR="00061DAA" w:rsidRPr="008E4392" w:rsidRDefault="00000000" w:rsidP="001F337F">
      <w:pPr>
        <w:spacing w:after="200" w:line="276" w:lineRule="auto"/>
        <w:rPr>
          <w:color w:val="000000"/>
          <w:lang w:val="ru-RU" w:eastAsia="ru-RU"/>
        </w:rPr>
      </w:pPr>
      <w:r w:rsidRPr="008E4392">
        <w:rPr>
          <w:color w:val="000000"/>
          <w:lang w:val="ru-RU" w:eastAsia="ru-RU"/>
        </w:rPr>
        <w:t>учиться конструктивно разрешать конфликт посредством сотрудничества или компромисса;</w:t>
      </w:r>
    </w:p>
    <w:p w14:paraId="420951C4" w14:textId="77777777" w:rsidR="00061DAA" w:rsidRPr="008E4392" w:rsidRDefault="00000000" w:rsidP="001F337F">
      <w:pPr>
        <w:spacing w:after="200" w:line="276" w:lineRule="auto"/>
        <w:rPr>
          <w:color w:val="000000"/>
          <w:lang w:val="ru-RU" w:eastAsia="ru-RU"/>
        </w:rPr>
      </w:pPr>
      <w:r w:rsidRPr="008E4392">
        <w:rPr>
          <w:color w:val="000000"/>
          <w:lang w:val="ru-RU" w:eastAsia="ru-RU"/>
        </w:rPr>
        <w:t>приобретение первого соревновательного опыта путем участия в личных/групповых соревнованиях;</w:t>
      </w:r>
    </w:p>
    <w:p w14:paraId="7A929D0C" w14:textId="77777777" w:rsidR="00061DAA" w:rsidRPr="008E4392" w:rsidRDefault="00000000" w:rsidP="001F337F">
      <w:pPr>
        <w:spacing w:after="200" w:line="276" w:lineRule="auto"/>
        <w:rPr>
          <w:color w:val="000000"/>
          <w:lang w:val="ru-RU" w:eastAsia="ru-RU"/>
        </w:rPr>
      </w:pPr>
      <w:r w:rsidRPr="008E4392">
        <w:rPr>
          <w:color w:val="000000"/>
          <w:lang w:val="ru-RU" w:eastAsia="ru-RU"/>
        </w:rPr>
        <w:t>более тесная эмоциональная связь, в первую очередь внутри семьи, во вторую очередь в коллективе.</w:t>
      </w:r>
    </w:p>
    <w:p w14:paraId="659FD52F" w14:textId="77777777" w:rsidR="00061DAA" w:rsidRPr="008E4392" w:rsidRDefault="00000000" w:rsidP="001F337F">
      <w:pPr>
        <w:spacing w:after="200" w:line="276" w:lineRule="auto"/>
        <w:rPr>
          <w:b/>
          <w:bCs/>
          <w:color w:val="000000"/>
          <w:lang w:val="ru-RU" w:eastAsia="ru-RU"/>
        </w:rPr>
      </w:pPr>
      <w:bookmarkStart w:id="8" w:name="bookmark10"/>
      <w:r w:rsidRPr="008E4392">
        <w:rPr>
          <w:b/>
          <w:bCs/>
          <w:color w:val="000000"/>
          <w:lang w:val="ru-RU" w:eastAsia="ru-RU"/>
        </w:rPr>
        <w:t>Календарный учебный график</w:t>
      </w:r>
      <w:bookmarkEnd w:id="8"/>
    </w:p>
    <w:p w14:paraId="3FC267C8" w14:textId="77777777" w:rsidR="00061DAA" w:rsidRPr="008E4392" w:rsidRDefault="00000000" w:rsidP="001F337F">
      <w:pPr>
        <w:spacing w:after="200" w:line="276" w:lineRule="auto"/>
        <w:rPr>
          <w:color w:val="000000"/>
          <w:lang w:val="ru-RU" w:eastAsia="ru-RU"/>
        </w:rPr>
      </w:pPr>
      <w:r w:rsidRPr="008E4392">
        <w:rPr>
          <w:color w:val="000000"/>
          <w:lang w:val="ru-RU" w:eastAsia="ru-RU"/>
        </w:rPr>
        <w:t>Начало уч</w:t>
      </w:r>
      <w:r>
        <w:rPr>
          <w:color w:val="000000"/>
          <w:lang w:val="ru-RU" w:eastAsia="ru-RU"/>
        </w:rPr>
        <w:t>ебного года - 01.09.2022 г. - 31</w:t>
      </w:r>
      <w:r w:rsidRPr="008E4392">
        <w:rPr>
          <w:color w:val="000000"/>
          <w:lang w:val="ru-RU" w:eastAsia="ru-RU"/>
        </w:rPr>
        <w:t>.05.2023 г.; Продолжительность учебно</w:t>
      </w:r>
      <w:r>
        <w:rPr>
          <w:color w:val="000000"/>
          <w:lang w:val="ru-RU" w:eastAsia="ru-RU"/>
        </w:rPr>
        <w:t>го года - 34</w:t>
      </w:r>
      <w:r w:rsidRPr="008E4392">
        <w:rPr>
          <w:color w:val="000000"/>
          <w:lang w:val="ru-RU" w:eastAsia="ru-RU"/>
        </w:rPr>
        <w:t xml:space="preserve"> недель.</w:t>
      </w:r>
    </w:p>
    <w:p w14:paraId="2014393A" w14:textId="77777777" w:rsidR="00061DAA" w:rsidRPr="008E4392" w:rsidRDefault="00000000" w:rsidP="001F337F">
      <w:pPr>
        <w:spacing w:after="200" w:line="276" w:lineRule="auto"/>
        <w:rPr>
          <w:color w:val="000000"/>
          <w:lang w:val="ru-RU" w:eastAsia="ru-RU"/>
        </w:rPr>
      </w:pPr>
      <w:r w:rsidRPr="008E4392">
        <w:rPr>
          <w:color w:val="000000"/>
          <w:lang w:val="ru-RU" w:eastAsia="ru-RU"/>
        </w:rPr>
        <w:t>Занятия по программам дополнительного образования проводятся не раньше чем через 30 минут после окончания уроков.</w:t>
      </w:r>
    </w:p>
    <w:p w14:paraId="42E42A2E" w14:textId="77777777" w:rsidR="00061DAA" w:rsidRPr="008E4392" w:rsidRDefault="00000000" w:rsidP="001F337F">
      <w:pPr>
        <w:spacing w:after="200" w:line="276" w:lineRule="auto"/>
        <w:rPr>
          <w:color w:val="000000"/>
          <w:lang w:val="ru-RU" w:eastAsia="ru-RU"/>
        </w:rPr>
      </w:pPr>
      <w:r w:rsidRPr="008E4392">
        <w:rPr>
          <w:color w:val="000000"/>
          <w:lang w:val="ru-RU" w:eastAsia="ru-RU"/>
        </w:rPr>
        <w:t>В каникулярный период занятия по программам дополнительного образования проходят в том же режиме, что и в течение четверти.</w:t>
      </w:r>
    </w:p>
    <w:p w14:paraId="463304D2" w14:textId="77777777" w:rsidR="00061DAA" w:rsidRPr="008E4392" w:rsidRDefault="00000000" w:rsidP="001F337F">
      <w:pPr>
        <w:spacing w:after="200" w:line="276" w:lineRule="auto"/>
        <w:rPr>
          <w:color w:val="000000"/>
          <w:lang w:val="ru-RU" w:eastAsia="ru-RU"/>
        </w:rPr>
      </w:pPr>
      <w:r w:rsidRPr="008E4392">
        <w:rPr>
          <w:color w:val="000000"/>
          <w:lang w:val="ru-RU" w:eastAsia="ru-RU"/>
        </w:rPr>
        <w:t>Занятия по дополнительной общеобразовательной (общеразвивающей) программе «Настольные игры древнос</w:t>
      </w:r>
      <w:r>
        <w:rPr>
          <w:color w:val="000000"/>
          <w:lang w:val="ru-RU" w:eastAsia="ru-RU"/>
        </w:rPr>
        <w:t>ти и современности» проводятся 3</w:t>
      </w:r>
      <w:r w:rsidRPr="008E4392">
        <w:rPr>
          <w:color w:val="000000"/>
          <w:lang w:val="ru-RU" w:eastAsia="ru-RU"/>
        </w:rPr>
        <w:t xml:space="preserve"> раза в неделю</w:t>
      </w:r>
      <w:r>
        <w:rPr>
          <w:color w:val="000000"/>
          <w:lang w:val="ru-RU" w:eastAsia="ru-RU"/>
        </w:rPr>
        <w:t>.</w:t>
      </w:r>
    </w:p>
    <w:p w14:paraId="2E4CCB86" w14:textId="77777777" w:rsidR="00061DAA" w:rsidRPr="008E4392" w:rsidRDefault="00000000" w:rsidP="001F337F">
      <w:pPr>
        <w:spacing w:after="200" w:line="276" w:lineRule="auto"/>
        <w:rPr>
          <w:b/>
          <w:bCs/>
          <w:color w:val="000000"/>
          <w:lang w:val="ru-RU" w:eastAsia="ru-RU"/>
        </w:rPr>
      </w:pPr>
      <w:bookmarkStart w:id="9" w:name="bookmark11"/>
      <w:r w:rsidRPr="008E4392">
        <w:rPr>
          <w:b/>
          <w:bCs/>
          <w:color w:val="000000"/>
          <w:lang w:val="ru-RU" w:eastAsia="ru-RU"/>
        </w:rPr>
        <w:t>Формы проверки результатов и аттестация.</w:t>
      </w:r>
      <w:bookmarkEnd w:id="9"/>
    </w:p>
    <w:p w14:paraId="5328A859" w14:textId="77777777" w:rsidR="00061DAA" w:rsidRPr="008E4392" w:rsidRDefault="00000000" w:rsidP="001F337F">
      <w:pPr>
        <w:spacing w:after="200" w:line="276" w:lineRule="auto"/>
        <w:rPr>
          <w:color w:val="000000"/>
          <w:lang w:val="ru-RU" w:eastAsia="ru-RU"/>
        </w:rPr>
      </w:pPr>
      <w:r w:rsidRPr="008E4392">
        <w:rPr>
          <w:color w:val="000000"/>
          <w:lang w:val="ru-RU" w:eastAsia="ru-RU"/>
        </w:rPr>
        <w:t>Тренировочные партии</w:t>
      </w:r>
    </w:p>
    <w:p w14:paraId="59CF41E9" w14:textId="77777777" w:rsidR="00061DAA" w:rsidRPr="008E4392" w:rsidRDefault="00000000" w:rsidP="001F337F">
      <w:pPr>
        <w:spacing w:after="200" w:line="276" w:lineRule="auto"/>
        <w:rPr>
          <w:color w:val="000000"/>
          <w:lang w:val="ru-RU" w:eastAsia="ru-RU"/>
        </w:rPr>
      </w:pPr>
      <w:r w:rsidRPr="008E4392">
        <w:rPr>
          <w:color w:val="000000"/>
          <w:lang w:val="ru-RU" w:eastAsia="ru-RU"/>
        </w:rPr>
        <w:t>Внутренний турнир кружка (личное первенство).</w:t>
      </w:r>
    </w:p>
    <w:p w14:paraId="7F2070D7" w14:textId="77777777" w:rsidR="00061DAA" w:rsidRPr="008E4392" w:rsidRDefault="00000000" w:rsidP="001F337F">
      <w:pPr>
        <w:spacing w:after="200" w:line="276" w:lineRule="auto"/>
        <w:rPr>
          <w:color w:val="000000"/>
          <w:lang w:val="ru-RU" w:eastAsia="ru-RU"/>
        </w:rPr>
      </w:pPr>
      <w:r w:rsidRPr="008E4392">
        <w:rPr>
          <w:color w:val="000000"/>
          <w:lang w:val="ru-RU" w:eastAsia="ru-RU"/>
        </w:rPr>
        <w:t>Внутренний турнир кружка (командное первенство).</w:t>
      </w:r>
    </w:p>
    <w:p w14:paraId="1A95E936" w14:textId="77777777" w:rsidR="00061DAA" w:rsidRPr="008E4392" w:rsidRDefault="00000000" w:rsidP="001F337F">
      <w:pPr>
        <w:spacing w:after="200" w:line="276" w:lineRule="auto"/>
        <w:rPr>
          <w:color w:val="000000"/>
          <w:lang w:val="ru-RU" w:eastAsia="ru-RU"/>
        </w:rPr>
      </w:pPr>
      <w:r w:rsidRPr="008E4392">
        <w:rPr>
          <w:color w:val="000000"/>
          <w:lang w:val="ru-RU" w:eastAsia="ru-RU"/>
        </w:rPr>
        <w:t>Школьный турнир (личное первенство).</w:t>
      </w:r>
    </w:p>
    <w:p w14:paraId="04206EE6" w14:textId="77777777" w:rsidR="00061DAA" w:rsidRPr="008E4392" w:rsidRDefault="00000000" w:rsidP="001F337F">
      <w:pPr>
        <w:spacing w:after="200" w:line="276" w:lineRule="auto"/>
        <w:rPr>
          <w:color w:val="000000"/>
          <w:lang w:val="ru-RU" w:eastAsia="ru-RU"/>
        </w:rPr>
      </w:pPr>
      <w:r w:rsidRPr="008E4392">
        <w:rPr>
          <w:color w:val="000000"/>
          <w:lang w:val="ru-RU" w:eastAsia="ru-RU"/>
        </w:rPr>
        <w:t>Школьный турнир (командное первенство).</w:t>
      </w:r>
    </w:p>
    <w:p w14:paraId="6B4B1C75" w14:textId="77777777" w:rsidR="00061DAA" w:rsidRPr="008E4392" w:rsidRDefault="00000000" w:rsidP="001F337F">
      <w:pPr>
        <w:spacing w:after="200" w:line="276" w:lineRule="auto"/>
        <w:rPr>
          <w:color w:val="000000"/>
          <w:lang w:val="ru-RU" w:eastAsia="ru-RU"/>
        </w:rPr>
      </w:pPr>
      <w:r w:rsidRPr="008E4392">
        <w:rPr>
          <w:color w:val="000000"/>
          <w:lang w:val="ru-RU" w:eastAsia="ru-RU"/>
        </w:rPr>
        <w:t>Сеанс одновременной игры.</w:t>
      </w:r>
    </w:p>
    <w:p w14:paraId="3B8FA978" w14:textId="77777777" w:rsidR="00061DAA" w:rsidRPr="008E4392" w:rsidRDefault="00000000" w:rsidP="001F337F">
      <w:pPr>
        <w:spacing w:after="200" w:line="276" w:lineRule="auto"/>
        <w:rPr>
          <w:color w:val="000000"/>
          <w:lang w:val="ru-RU" w:eastAsia="ru-RU"/>
        </w:rPr>
      </w:pPr>
      <w:r w:rsidRPr="008E4392">
        <w:rPr>
          <w:color w:val="000000"/>
          <w:lang w:val="ru-RU" w:eastAsia="ru-RU"/>
        </w:rPr>
        <w:t>Многоборье (личное первенство). Игры и их количество определяются дополнительно.</w:t>
      </w:r>
    </w:p>
    <w:p w14:paraId="116528E7" w14:textId="77777777" w:rsidR="00061DAA" w:rsidRPr="008E4392" w:rsidRDefault="00000000" w:rsidP="001F337F">
      <w:pPr>
        <w:spacing w:after="200" w:line="276" w:lineRule="auto"/>
        <w:rPr>
          <w:color w:val="000000"/>
          <w:lang w:val="ru-RU" w:eastAsia="ru-RU"/>
        </w:rPr>
      </w:pPr>
      <w:r w:rsidRPr="008E4392">
        <w:rPr>
          <w:color w:val="000000"/>
          <w:lang w:val="ru-RU" w:eastAsia="ru-RU"/>
        </w:rPr>
        <w:t>Многоборье (командное первенство). Игры и их количество определяются дополнительно.</w:t>
      </w:r>
    </w:p>
    <w:p w14:paraId="70DEE441" w14:textId="77777777" w:rsidR="00061DAA" w:rsidRPr="008E4392" w:rsidRDefault="00000000" w:rsidP="001F337F">
      <w:pPr>
        <w:spacing w:after="200" w:line="276" w:lineRule="auto"/>
        <w:rPr>
          <w:color w:val="000000"/>
          <w:lang w:val="ru-RU" w:eastAsia="ru-RU"/>
        </w:rPr>
      </w:pPr>
      <w:r w:rsidRPr="008E4392">
        <w:rPr>
          <w:color w:val="000000"/>
          <w:lang w:val="ru-RU" w:eastAsia="ru-RU"/>
        </w:rPr>
        <w:t>Внутреннее многоборье. Игры и их количество определяются дополнительно.</w:t>
      </w:r>
    </w:p>
    <w:p w14:paraId="31E7969D" w14:textId="77777777" w:rsidR="00061DAA" w:rsidRPr="008E4392" w:rsidRDefault="00000000" w:rsidP="001F337F">
      <w:pPr>
        <w:spacing w:after="200" w:line="276" w:lineRule="auto"/>
        <w:rPr>
          <w:color w:val="000000"/>
          <w:lang w:val="ru-RU" w:eastAsia="ru-RU"/>
        </w:rPr>
      </w:pPr>
      <w:r w:rsidRPr="008E4392">
        <w:rPr>
          <w:color w:val="000000"/>
          <w:lang w:val="ru-RU" w:eastAsia="ru-RU"/>
        </w:rPr>
        <w:t>Межшкольный турнир (личное первенство).</w:t>
      </w:r>
    </w:p>
    <w:p w14:paraId="1C89C866" w14:textId="77777777" w:rsidR="00061DAA" w:rsidRPr="008E4392" w:rsidRDefault="00000000" w:rsidP="001F337F">
      <w:pPr>
        <w:spacing w:after="200" w:line="276" w:lineRule="auto"/>
        <w:rPr>
          <w:color w:val="000000"/>
          <w:lang w:val="ru-RU" w:eastAsia="ru-RU"/>
        </w:rPr>
      </w:pPr>
      <w:r w:rsidRPr="008E4392">
        <w:rPr>
          <w:color w:val="000000"/>
          <w:lang w:val="ru-RU" w:eastAsia="ru-RU"/>
        </w:rPr>
        <w:t>Межшкольный турнир (командное первенство).</w:t>
      </w:r>
    </w:p>
    <w:p w14:paraId="6CD9AFD8" w14:textId="77777777" w:rsidR="00061DAA" w:rsidRPr="008E4392" w:rsidRDefault="00000000" w:rsidP="001F337F">
      <w:pPr>
        <w:spacing w:after="200" w:line="276" w:lineRule="auto"/>
        <w:rPr>
          <w:color w:val="000000"/>
          <w:lang w:val="ru-RU" w:eastAsia="ru-RU"/>
        </w:rPr>
      </w:pPr>
      <w:r w:rsidRPr="008E4392">
        <w:rPr>
          <w:color w:val="000000"/>
          <w:lang w:val="ru-RU" w:eastAsia="ru-RU"/>
        </w:rPr>
        <w:t>Межрайонный турнир (личное первенство).</w:t>
      </w:r>
    </w:p>
    <w:p w14:paraId="763BD38C" w14:textId="77777777" w:rsidR="00061DAA" w:rsidRPr="008E4392" w:rsidRDefault="00000000" w:rsidP="001F337F">
      <w:pPr>
        <w:spacing w:after="200" w:line="276" w:lineRule="auto"/>
        <w:rPr>
          <w:color w:val="000000"/>
          <w:lang w:val="ru-RU" w:eastAsia="ru-RU"/>
        </w:rPr>
      </w:pPr>
      <w:r w:rsidRPr="008E4392">
        <w:rPr>
          <w:color w:val="000000"/>
          <w:lang w:val="ru-RU" w:eastAsia="ru-RU"/>
        </w:rPr>
        <w:t>Межрайонный турнир (командное первенство).</w:t>
      </w:r>
    </w:p>
    <w:p w14:paraId="702F9938" w14:textId="77777777" w:rsidR="00061DAA" w:rsidRPr="008E4392" w:rsidRDefault="00000000" w:rsidP="001F337F">
      <w:pPr>
        <w:spacing w:after="200" w:line="276" w:lineRule="auto"/>
        <w:rPr>
          <w:color w:val="000000"/>
          <w:lang w:val="ru-RU" w:eastAsia="ru-RU"/>
        </w:rPr>
      </w:pPr>
      <w:r w:rsidRPr="008E4392">
        <w:rPr>
          <w:color w:val="000000"/>
          <w:lang w:val="ru-RU" w:eastAsia="ru-RU"/>
        </w:rPr>
        <w:t>Интеллектуальные викторины на знание правил, истории игр.</w:t>
      </w:r>
    </w:p>
    <w:p w14:paraId="6D15E0D1" w14:textId="77777777" w:rsidR="00061DAA" w:rsidRPr="008E4392" w:rsidRDefault="00000000" w:rsidP="001F337F">
      <w:pPr>
        <w:spacing w:after="200" w:line="276" w:lineRule="auto"/>
        <w:rPr>
          <w:b/>
          <w:bCs/>
          <w:color w:val="000000"/>
          <w:lang w:val="ru-RU" w:eastAsia="ru-RU"/>
        </w:rPr>
      </w:pPr>
      <w:bookmarkStart w:id="10" w:name="bookmark12"/>
      <w:r w:rsidRPr="008E4392">
        <w:rPr>
          <w:b/>
          <w:bCs/>
          <w:color w:val="000000"/>
          <w:lang w:val="ru-RU" w:eastAsia="ru-RU"/>
        </w:rPr>
        <w:t>Условия реализации программы. Виды внеучебной деятельности:</w:t>
      </w:r>
      <w:bookmarkEnd w:id="10"/>
    </w:p>
    <w:p w14:paraId="7B5EAC48" w14:textId="77777777" w:rsidR="00061DAA" w:rsidRPr="008E4392" w:rsidRDefault="00000000" w:rsidP="001F337F">
      <w:pPr>
        <w:spacing w:after="200" w:line="276" w:lineRule="auto"/>
        <w:rPr>
          <w:color w:val="000000"/>
          <w:lang w:val="ru-RU" w:eastAsia="ru-RU"/>
        </w:rPr>
      </w:pPr>
      <w:r w:rsidRPr="008E4392">
        <w:rPr>
          <w:color w:val="000000"/>
          <w:lang w:val="ru-RU" w:eastAsia="ru-RU"/>
        </w:rPr>
        <w:t>игровая деятельность;</w:t>
      </w:r>
    </w:p>
    <w:p w14:paraId="7A0437D2" w14:textId="77777777" w:rsidR="00061DAA" w:rsidRPr="008E4392" w:rsidRDefault="00000000" w:rsidP="001F337F">
      <w:pPr>
        <w:spacing w:after="200" w:line="276" w:lineRule="auto"/>
        <w:rPr>
          <w:color w:val="000000"/>
          <w:lang w:val="ru-RU" w:eastAsia="ru-RU"/>
        </w:rPr>
      </w:pPr>
      <w:r w:rsidRPr="008E4392">
        <w:rPr>
          <w:color w:val="000000"/>
          <w:lang w:val="ru-RU" w:eastAsia="ru-RU"/>
        </w:rPr>
        <w:t>познавательная деятельность;</w:t>
      </w:r>
    </w:p>
    <w:p w14:paraId="0EDE6243" w14:textId="77777777" w:rsidR="00061DAA" w:rsidRPr="008E4392" w:rsidRDefault="00000000" w:rsidP="001F337F">
      <w:pPr>
        <w:spacing w:after="200" w:line="276" w:lineRule="auto"/>
        <w:rPr>
          <w:color w:val="000000"/>
          <w:lang w:val="ru-RU" w:eastAsia="ru-RU"/>
        </w:rPr>
      </w:pPr>
      <w:r w:rsidRPr="008E4392">
        <w:rPr>
          <w:color w:val="000000"/>
          <w:lang w:val="ru-RU" w:eastAsia="ru-RU"/>
        </w:rPr>
        <w:t>проблемно-ценностное общение;</w:t>
      </w:r>
    </w:p>
    <w:p w14:paraId="046C5845" w14:textId="77777777" w:rsidR="00061DAA" w:rsidRPr="008E4392" w:rsidRDefault="00000000" w:rsidP="001F337F">
      <w:pPr>
        <w:spacing w:after="200" w:line="276" w:lineRule="auto"/>
        <w:rPr>
          <w:color w:val="000000"/>
          <w:lang w:val="ru-RU" w:eastAsia="ru-RU"/>
        </w:rPr>
      </w:pPr>
      <w:r w:rsidRPr="008E4392">
        <w:rPr>
          <w:color w:val="000000"/>
          <w:lang w:val="ru-RU" w:eastAsia="ru-RU"/>
        </w:rPr>
        <w:t>художественно-творческая;</w:t>
      </w:r>
    </w:p>
    <w:p w14:paraId="4B82FDD2" w14:textId="77777777" w:rsidR="00061DAA" w:rsidRPr="008E4392" w:rsidRDefault="00000000" w:rsidP="001F337F">
      <w:pPr>
        <w:spacing w:after="200" w:line="276" w:lineRule="auto"/>
        <w:rPr>
          <w:color w:val="000000"/>
          <w:lang w:val="ru-RU" w:eastAsia="ru-RU"/>
        </w:rPr>
      </w:pPr>
      <w:r w:rsidRPr="008E4392">
        <w:rPr>
          <w:color w:val="000000"/>
          <w:lang w:val="ru-RU" w:eastAsia="ru-RU"/>
        </w:rPr>
        <w:t>трудовая деятельность;</w:t>
      </w:r>
    </w:p>
    <w:p w14:paraId="7B504850" w14:textId="77777777" w:rsidR="00061DAA" w:rsidRPr="008E4392" w:rsidRDefault="00000000" w:rsidP="001F337F">
      <w:pPr>
        <w:spacing w:after="200" w:line="276" w:lineRule="auto"/>
        <w:rPr>
          <w:color w:val="000000"/>
          <w:lang w:val="ru-RU" w:eastAsia="ru-RU"/>
        </w:rPr>
      </w:pPr>
      <w:r w:rsidRPr="008E4392">
        <w:rPr>
          <w:color w:val="000000"/>
          <w:lang w:val="ru-RU" w:eastAsia="ru-RU"/>
        </w:rPr>
        <w:t>совместно-распределенная деятельность.</w:t>
      </w:r>
    </w:p>
    <w:p w14:paraId="51F31BE6" w14:textId="77777777" w:rsidR="00061DAA" w:rsidRPr="008E4392" w:rsidRDefault="00000000" w:rsidP="001F337F">
      <w:pPr>
        <w:spacing w:after="200" w:line="276" w:lineRule="auto"/>
        <w:rPr>
          <w:b/>
          <w:bCs/>
          <w:color w:val="000000"/>
          <w:lang w:val="ru-RU" w:eastAsia="ru-RU"/>
        </w:rPr>
      </w:pPr>
      <w:r w:rsidRPr="008E4392">
        <w:rPr>
          <w:b/>
          <w:bCs/>
          <w:color w:val="000000"/>
          <w:lang w:val="ru-RU" w:eastAsia="ru-RU"/>
        </w:rPr>
        <w:t>Формы внеурочной деятельности:</w:t>
      </w:r>
    </w:p>
    <w:p w14:paraId="768223B0" w14:textId="77777777" w:rsidR="00061DAA" w:rsidRPr="008E4392" w:rsidRDefault="00000000" w:rsidP="001F337F">
      <w:pPr>
        <w:spacing w:after="200" w:line="276" w:lineRule="auto"/>
        <w:rPr>
          <w:color w:val="000000"/>
          <w:lang w:val="ru-RU" w:eastAsia="ru-RU"/>
        </w:rPr>
      </w:pPr>
      <w:r w:rsidRPr="008E4392">
        <w:rPr>
          <w:color w:val="000000"/>
          <w:lang w:val="ru-RU" w:eastAsia="ru-RU"/>
        </w:rPr>
        <w:t>Ведущей формой организации занятий является групповая.</w:t>
      </w:r>
    </w:p>
    <w:p w14:paraId="79A00EAB" w14:textId="77777777" w:rsidR="00061DAA" w:rsidRPr="008E4392" w:rsidRDefault="00000000" w:rsidP="001F337F">
      <w:pPr>
        <w:spacing w:after="200" w:line="276" w:lineRule="auto"/>
        <w:rPr>
          <w:color w:val="000000"/>
          <w:lang w:val="ru-RU" w:eastAsia="ru-RU"/>
        </w:rPr>
      </w:pPr>
      <w:r w:rsidRPr="008E4392">
        <w:rPr>
          <w:color w:val="000000"/>
          <w:lang w:val="ru-RU" w:eastAsia="ru-RU"/>
        </w:rPr>
        <w:t>Наряду с групповой формой работы, во время занятий осуществляется индивидуальный и дифференцированный подход к детям.</w:t>
      </w:r>
    </w:p>
    <w:p w14:paraId="0C5FC084" w14:textId="77777777" w:rsidR="00061DAA" w:rsidRPr="008E4392" w:rsidRDefault="00000000" w:rsidP="001F337F">
      <w:pPr>
        <w:spacing w:after="200" w:line="276" w:lineRule="auto"/>
        <w:rPr>
          <w:color w:val="000000"/>
          <w:lang w:val="ru-RU" w:eastAsia="ru-RU"/>
        </w:rPr>
      </w:pPr>
      <w:r w:rsidRPr="008E4392">
        <w:rPr>
          <w:color w:val="000000"/>
          <w:lang w:val="ru-RU" w:eastAsia="ru-RU"/>
        </w:rPr>
        <w:t>Программа состоит из двух частей: 1. игры древности; 2. современные игры.</w:t>
      </w:r>
    </w:p>
    <w:p w14:paraId="50694E4F" w14:textId="77777777" w:rsidR="00061DAA" w:rsidRPr="008E4392" w:rsidRDefault="00000000" w:rsidP="001F337F">
      <w:pPr>
        <w:spacing w:after="200" w:line="276" w:lineRule="auto"/>
        <w:rPr>
          <w:color w:val="000000"/>
          <w:lang w:val="ru-RU" w:eastAsia="ru-RU"/>
        </w:rPr>
      </w:pPr>
      <w:r w:rsidRPr="008E4392">
        <w:rPr>
          <w:color w:val="000000"/>
          <w:lang w:val="ru-RU" w:eastAsia="ru-RU"/>
        </w:rPr>
        <w:t>Каждое занятие состоит из двух частей - теоретической и практической. Теоретическая часть планируется с учётом возрастных, психологических и индивидуальных особенностей обучающихся. Практическая часть состоит из заданий и упражнений, касающихся конкретных игр или ряда</w:t>
      </w:r>
    </w:p>
    <w:p w14:paraId="72EE1C0A" w14:textId="77777777" w:rsidR="00061DAA" w:rsidRPr="008E4392" w:rsidRDefault="00000000" w:rsidP="001F337F">
      <w:pPr>
        <w:spacing w:after="200" w:line="276" w:lineRule="auto"/>
        <w:rPr>
          <w:color w:val="000000"/>
          <w:lang w:val="ru-RU" w:eastAsia="ru-RU"/>
        </w:rPr>
      </w:pPr>
      <w:r w:rsidRPr="008E4392">
        <w:rPr>
          <w:color w:val="000000"/>
          <w:lang w:val="ru-RU" w:eastAsia="ru-RU"/>
        </w:rPr>
        <w:t>игр.</w:t>
      </w:r>
    </w:p>
    <w:p w14:paraId="33B6A8B0" w14:textId="77777777" w:rsidR="00061DAA" w:rsidRPr="008E4392" w:rsidRDefault="00000000" w:rsidP="001F337F">
      <w:pPr>
        <w:spacing w:after="200" w:line="276" w:lineRule="auto"/>
        <w:rPr>
          <w:color w:val="000000"/>
          <w:lang w:val="ru-RU" w:eastAsia="ru-RU"/>
        </w:rPr>
      </w:pPr>
      <w:r w:rsidRPr="008E4392">
        <w:rPr>
          <w:color w:val="000000"/>
          <w:lang w:val="ru-RU" w:eastAsia="ru-RU"/>
        </w:rPr>
        <w:t>Участие в олимпиадах, научно-исследовательских конференциях, интеллектуальных конкурсах на уровне школы (района), диспутах, соревнованиях (турнирах), интеллектуальных клубах, проектах, конкурсах, викторинах.</w:t>
      </w:r>
    </w:p>
    <w:p w14:paraId="017247ED" w14:textId="77777777" w:rsidR="00061DAA" w:rsidRPr="008E4392" w:rsidRDefault="00000000" w:rsidP="001F337F">
      <w:pPr>
        <w:spacing w:after="200" w:line="276" w:lineRule="auto"/>
        <w:rPr>
          <w:b/>
          <w:bCs/>
          <w:color w:val="000000"/>
          <w:lang w:val="ru-RU" w:eastAsia="ru-RU"/>
        </w:rPr>
      </w:pPr>
      <w:bookmarkStart w:id="11" w:name="bookmark13"/>
      <w:r w:rsidRPr="008E4392">
        <w:rPr>
          <w:b/>
          <w:bCs/>
          <w:color w:val="000000"/>
          <w:lang w:val="ru-RU" w:eastAsia="ru-RU"/>
        </w:rPr>
        <w:t>VIII. Методическое обеспечение.</w:t>
      </w:r>
      <w:bookmarkEnd w:id="11"/>
    </w:p>
    <w:p w14:paraId="183DF65D" w14:textId="77777777" w:rsidR="00061DAA" w:rsidRPr="008E4392" w:rsidRDefault="00000000" w:rsidP="001F337F">
      <w:pPr>
        <w:spacing w:after="200" w:line="276" w:lineRule="auto"/>
        <w:rPr>
          <w:i/>
          <w:iCs/>
          <w:color w:val="000000"/>
          <w:lang w:val="ru-RU" w:eastAsia="ru-RU"/>
        </w:rPr>
      </w:pPr>
      <w:r w:rsidRPr="008E4392">
        <w:rPr>
          <w:i/>
          <w:iCs/>
          <w:color w:val="000000"/>
          <w:lang w:val="ru-RU" w:eastAsia="ru-RU"/>
        </w:rPr>
        <w:t>Ученики:</w:t>
      </w:r>
    </w:p>
    <w:p w14:paraId="1C210828" w14:textId="77777777" w:rsidR="00061DAA" w:rsidRPr="008E4392" w:rsidRDefault="00000000" w:rsidP="001F337F">
      <w:pPr>
        <w:spacing w:after="200" w:line="276" w:lineRule="auto"/>
        <w:rPr>
          <w:color w:val="000000"/>
          <w:lang w:val="ru-RU" w:eastAsia="ru-RU"/>
        </w:rPr>
      </w:pPr>
      <w:r w:rsidRPr="008E4392">
        <w:rPr>
          <w:color w:val="000000"/>
          <w:lang w:val="ru-RU" w:eastAsia="ru-RU"/>
        </w:rPr>
        <w:t>Рабочая тетрадь.</w:t>
      </w:r>
    </w:p>
    <w:p w14:paraId="3A42B89E" w14:textId="77777777" w:rsidR="00061DAA" w:rsidRPr="008E4392" w:rsidRDefault="00000000" w:rsidP="001F337F">
      <w:pPr>
        <w:spacing w:after="200" w:line="276" w:lineRule="auto"/>
        <w:rPr>
          <w:i/>
          <w:iCs/>
          <w:color w:val="000000"/>
          <w:lang w:val="ru-RU" w:eastAsia="ru-RU"/>
        </w:rPr>
      </w:pPr>
      <w:r w:rsidRPr="008E4392">
        <w:rPr>
          <w:i/>
          <w:iCs/>
          <w:color w:val="000000"/>
          <w:lang w:val="ru-RU" w:eastAsia="ru-RU"/>
        </w:rPr>
        <w:t>Материально-техническое обеспечение:</w:t>
      </w:r>
    </w:p>
    <w:p w14:paraId="2CB14B92" w14:textId="77777777" w:rsidR="00061DAA" w:rsidRPr="008E4392" w:rsidRDefault="00000000" w:rsidP="001F337F">
      <w:pPr>
        <w:spacing w:after="200" w:line="276" w:lineRule="auto"/>
        <w:rPr>
          <w:color w:val="000000"/>
          <w:lang w:val="ru-RU" w:eastAsia="ru-RU"/>
        </w:rPr>
      </w:pPr>
      <w:r w:rsidRPr="008E4392">
        <w:rPr>
          <w:color w:val="000000"/>
          <w:lang w:val="ru-RU" w:eastAsia="ru-RU"/>
        </w:rPr>
        <w:t>Кабинет;</w:t>
      </w:r>
    </w:p>
    <w:p w14:paraId="28ACEAD2" w14:textId="77777777" w:rsidR="00061DAA" w:rsidRPr="008E4392" w:rsidRDefault="00000000" w:rsidP="001F337F">
      <w:pPr>
        <w:spacing w:after="200" w:line="276" w:lineRule="auto"/>
        <w:rPr>
          <w:color w:val="000000"/>
          <w:lang w:val="ru-RU" w:eastAsia="ru-RU"/>
        </w:rPr>
      </w:pPr>
      <w:r w:rsidRPr="008E4392">
        <w:rPr>
          <w:color w:val="000000"/>
          <w:lang w:val="ru-RU" w:eastAsia="ru-RU"/>
        </w:rPr>
        <w:t>Наборы игровых полей с разметками, фишки;</w:t>
      </w:r>
    </w:p>
    <w:p w14:paraId="0CB93868" w14:textId="77777777" w:rsidR="00061DAA" w:rsidRPr="008E4392" w:rsidRDefault="00000000" w:rsidP="001F337F">
      <w:pPr>
        <w:spacing w:after="200" w:line="276" w:lineRule="auto"/>
        <w:rPr>
          <w:color w:val="000000"/>
          <w:lang w:eastAsia="ru-RU"/>
        </w:rPr>
      </w:pPr>
      <w:r w:rsidRPr="008E4392">
        <w:rPr>
          <w:color w:val="000000"/>
          <w:lang w:val="ru-RU" w:eastAsia="ru-RU"/>
        </w:rPr>
        <w:t>Компьютер</w:t>
      </w:r>
      <w:r w:rsidRPr="008E4392">
        <w:rPr>
          <w:color w:val="000000"/>
          <w:lang w:eastAsia="ru-RU"/>
        </w:rPr>
        <w:t>;</w:t>
      </w:r>
    </w:p>
    <w:p w14:paraId="38B5B783" w14:textId="77777777" w:rsidR="00061DAA" w:rsidRPr="008E4392" w:rsidRDefault="00000000" w:rsidP="001F337F">
      <w:pPr>
        <w:spacing w:after="200" w:line="276" w:lineRule="auto"/>
        <w:rPr>
          <w:color w:val="000000"/>
          <w:lang w:eastAsia="ru-RU"/>
        </w:rPr>
      </w:pPr>
      <w:r w:rsidRPr="008E4392">
        <w:rPr>
          <w:color w:val="000000"/>
          <w:lang w:val="ru-RU" w:eastAsia="ru-RU"/>
        </w:rPr>
        <w:t>Проектор</w:t>
      </w:r>
      <w:r w:rsidRPr="008E4392">
        <w:rPr>
          <w:color w:val="000000"/>
          <w:lang w:eastAsia="ru-RU"/>
        </w:rPr>
        <w:t>;</w:t>
      </w:r>
    </w:p>
    <w:p w14:paraId="2E4DEC3D" w14:textId="77777777" w:rsidR="00061DAA" w:rsidRPr="008E4392" w:rsidRDefault="00000000" w:rsidP="001F337F">
      <w:pPr>
        <w:spacing w:after="200" w:line="276" w:lineRule="auto"/>
        <w:rPr>
          <w:color w:val="000000"/>
          <w:lang w:eastAsia="ru-RU"/>
        </w:rPr>
      </w:pPr>
      <w:r w:rsidRPr="008E4392">
        <w:rPr>
          <w:color w:val="000000"/>
          <w:lang w:val="ru-RU" w:eastAsia="ru-RU"/>
        </w:rPr>
        <w:t>Экран</w:t>
      </w:r>
      <w:r w:rsidRPr="008E4392">
        <w:rPr>
          <w:color w:val="000000"/>
          <w:lang w:eastAsia="ru-RU"/>
        </w:rPr>
        <w:t>.</w:t>
      </w:r>
    </w:p>
    <w:p w14:paraId="7E6CBD38" w14:textId="77777777" w:rsidR="00061DAA" w:rsidRPr="008E4392" w:rsidRDefault="00000000" w:rsidP="001F337F">
      <w:pPr>
        <w:spacing w:after="200" w:line="276" w:lineRule="auto"/>
        <w:rPr>
          <w:b/>
          <w:bCs/>
          <w:color w:val="000000"/>
          <w:lang w:eastAsia="ru-RU"/>
        </w:rPr>
      </w:pPr>
      <w:bookmarkStart w:id="12" w:name="bookmark14"/>
      <w:r w:rsidRPr="008E4392">
        <w:rPr>
          <w:b/>
          <w:bCs/>
          <w:color w:val="000000"/>
          <w:lang w:val="ru-RU" w:eastAsia="ru-RU"/>
        </w:rPr>
        <w:t>Источники</w:t>
      </w:r>
      <w:r w:rsidRPr="008E4392">
        <w:rPr>
          <w:b/>
          <w:bCs/>
          <w:color w:val="000000"/>
          <w:lang w:eastAsia="ru-RU"/>
        </w:rPr>
        <w:t>.</w:t>
      </w:r>
      <w:bookmarkEnd w:id="12"/>
    </w:p>
    <w:p w14:paraId="2CA3FE1D" w14:textId="77777777" w:rsidR="00061DAA" w:rsidRPr="008E4392" w:rsidRDefault="00000000" w:rsidP="001F337F">
      <w:pPr>
        <w:spacing w:after="200" w:line="276" w:lineRule="auto"/>
        <w:rPr>
          <w:color w:val="000000"/>
          <w:lang w:eastAsia="ru-RU"/>
        </w:rPr>
      </w:pPr>
      <w:r w:rsidRPr="008E4392">
        <w:rPr>
          <w:color w:val="000000"/>
          <w:lang w:eastAsia="ru-RU"/>
        </w:rPr>
        <w:t xml:space="preserve">Bell, R. </w:t>
      </w:r>
      <w:r w:rsidRPr="008E4392">
        <w:rPr>
          <w:color w:val="000000"/>
          <w:lang w:val="ru-RU" w:eastAsia="ru-RU"/>
        </w:rPr>
        <w:t>С</w:t>
      </w:r>
      <w:r w:rsidRPr="008E4392">
        <w:rPr>
          <w:color w:val="000000"/>
          <w:lang w:eastAsia="ru-RU"/>
        </w:rPr>
        <w:t>. Board and Table Games from Many Civilizations, New York: Dover Publications, Inc., 1979.</w:t>
      </w:r>
    </w:p>
    <w:p w14:paraId="2A586040" w14:textId="77777777" w:rsidR="00061DAA" w:rsidRPr="00745788" w:rsidRDefault="00000000" w:rsidP="001F337F">
      <w:pPr>
        <w:spacing w:after="200" w:line="276" w:lineRule="auto"/>
        <w:rPr>
          <w:color w:val="000000"/>
          <w:lang w:eastAsia="ru-RU"/>
        </w:rPr>
      </w:pPr>
      <w:r w:rsidRPr="008E4392">
        <w:rPr>
          <w:color w:val="000000"/>
          <w:lang w:eastAsia="ru-RU"/>
        </w:rPr>
        <w:t>Murray, H. J. R. A History of Board-Games Other than Chess. Oxford: Oxford University Press, 1952.</w:t>
      </w:r>
    </w:p>
    <w:p w14:paraId="1B713631" w14:textId="77777777" w:rsidR="00061DAA" w:rsidRPr="008E4392" w:rsidRDefault="00000000" w:rsidP="001F337F">
      <w:pPr>
        <w:spacing w:after="200" w:line="276" w:lineRule="auto"/>
        <w:rPr>
          <w:color w:val="000000"/>
          <w:lang w:eastAsia="ru-RU"/>
        </w:rPr>
      </w:pPr>
      <w:r w:rsidRPr="008E4392">
        <w:rPr>
          <w:color w:val="000000"/>
          <w:lang w:eastAsia="ru-RU"/>
        </w:rPr>
        <w:t>Parlett, D. The Oxford History of Board Games. Oxford: Oxford University Press, 1999. -</w:t>
      </w:r>
      <w:r w:rsidRPr="008E4392">
        <w:rPr>
          <w:color w:val="000000"/>
          <w:lang w:val="ru-RU" w:eastAsia="ru-RU"/>
        </w:rPr>
        <w:t>Англоязычные</w:t>
      </w:r>
      <w:r w:rsidRPr="008E4392">
        <w:rPr>
          <w:color w:val="000000"/>
          <w:lang w:eastAsia="ru-RU"/>
        </w:rPr>
        <w:t xml:space="preserve"> </w:t>
      </w:r>
      <w:r w:rsidRPr="008E4392">
        <w:rPr>
          <w:color w:val="000000"/>
          <w:lang w:val="ru-RU" w:eastAsia="ru-RU"/>
        </w:rPr>
        <w:t>ресурсы</w:t>
      </w:r>
      <w:r w:rsidRPr="008E4392">
        <w:rPr>
          <w:color w:val="000000"/>
          <w:lang w:eastAsia="ru-RU"/>
        </w:rPr>
        <w:t xml:space="preserve"> </w:t>
      </w:r>
      <w:r w:rsidRPr="008E4392">
        <w:rPr>
          <w:color w:val="000000"/>
          <w:lang w:val="ru-RU" w:eastAsia="ru-RU"/>
        </w:rPr>
        <w:t>Интернет</w:t>
      </w:r>
      <w:r w:rsidRPr="008E4392">
        <w:rPr>
          <w:color w:val="000000"/>
          <w:lang w:eastAsia="ru-RU"/>
        </w:rPr>
        <w:t>.</w:t>
      </w:r>
    </w:p>
    <w:p w14:paraId="6138BF74" w14:textId="77777777" w:rsidR="00061DAA" w:rsidRPr="008E4392" w:rsidRDefault="00000000" w:rsidP="001F337F">
      <w:pPr>
        <w:spacing w:after="200" w:line="276" w:lineRule="auto"/>
        <w:rPr>
          <w:color w:val="000000"/>
          <w:lang w:val="ru-RU" w:eastAsia="ru-RU"/>
        </w:rPr>
      </w:pPr>
      <w:r w:rsidRPr="008E4392">
        <w:rPr>
          <w:color w:val="000000"/>
          <w:lang w:val="ru-RU" w:eastAsia="ru-RU"/>
        </w:rPr>
        <w:t>Собственные исследования и разработки.</w:t>
      </w:r>
    </w:p>
    <w:p w14:paraId="5915B42F" w14:textId="77777777" w:rsidR="00061DAA" w:rsidRPr="008E4392" w:rsidRDefault="00061DAA" w:rsidP="00CF6AF0">
      <w:pPr>
        <w:spacing w:after="200" w:line="276" w:lineRule="auto"/>
        <w:rPr>
          <w:rFonts w:eastAsia="Calibri"/>
          <w:lang w:val="ru-RU" w:eastAsia="ru-RU"/>
        </w:rPr>
      </w:pPr>
    </w:p>
    <w:p w14:paraId="30AE5042" w14:textId="77777777" w:rsidR="00061DAA" w:rsidRPr="008E4392" w:rsidRDefault="00061DAA">
      <w:pPr>
        <w:spacing w:after="200" w:line="276" w:lineRule="auto"/>
        <w:rPr>
          <w:rFonts w:eastAsia="Calibri"/>
          <w:lang w:val="ru-RU" w:eastAsia="ru-RU"/>
        </w:rPr>
      </w:pPr>
    </w:p>
    <w:sectPr w:rsidR="00061DAA" w:rsidRPr="008E4392" w:rsidSect="00AD3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60AFD"/>
    <w:multiLevelType w:val="multilevel"/>
    <w:tmpl w:val="5964B8DC"/>
    <w:lvl w:ilvl="0">
      <w:start w:val="1"/>
      <w:numFmt w:val="bullet"/>
      <w:lvlText w:val="-"/>
      <w:lvlJc w:val="left"/>
      <w:rPr>
        <w:rFonts w:ascii="Calibri" w:eastAsia="Times New Roman" w:hAnsi="Calibri"/>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392928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8C"/>
    <w:rsid w:val="00061DAA"/>
    <w:rsid w:val="001F337F"/>
    <w:rsid w:val="0050288C"/>
    <w:rsid w:val="00745788"/>
    <w:rsid w:val="008E4392"/>
    <w:rsid w:val="009572F5"/>
    <w:rsid w:val="00CF6AF0"/>
    <w:rsid w:val="00E83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2C0B"/>
  <w15:docId w15:val="{64CF4213-BF83-4EB8-A9D6-33F3EE7F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link w:val="a3"/>
    <w:rsid w:val="00CF6AF0"/>
    <w:pPr>
      <w:widowControl w:val="0"/>
      <w:shd w:val="clear" w:color="auto" w:fill="FFFFFF"/>
      <w:spacing w:line="288" w:lineRule="exact"/>
    </w:pPr>
    <w:rPr>
      <w:rFonts w:ascii="Calibri" w:hAnsi="Calibri" w:cs="Calibri"/>
      <w:sz w:val="20"/>
      <w:szCs w:val="20"/>
      <w:lang w:val="ru-RU"/>
    </w:rPr>
  </w:style>
  <w:style w:type="character" w:customStyle="1" w:styleId="a3">
    <w:name w:val="Основной текст_"/>
    <w:basedOn w:val="a0"/>
    <w:link w:val="2"/>
    <w:locked/>
    <w:rsid w:val="00CF6AF0"/>
    <w:rPr>
      <w:rFonts w:ascii="Calibri" w:hAnsi="Calibri" w:cs="Calibri"/>
      <w:shd w:val="clear" w:color="auto" w:fill="FFFFFF"/>
    </w:rPr>
  </w:style>
  <w:style w:type="character" w:customStyle="1" w:styleId="8">
    <w:name w:val="Основной текст + 8"/>
    <w:basedOn w:val="a3"/>
    <w:rsid w:val="001F337F"/>
    <w:rPr>
      <w:rFonts w:ascii="Calibri" w:eastAsia="Times New Roman" w:hAnsi="Calibri" w:cs="Calibri"/>
      <w:color w:val="000000"/>
      <w:spacing w:val="0"/>
      <w:w w:val="100"/>
      <w:position w:val="0"/>
      <w:sz w:val="17"/>
      <w:szCs w:val="17"/>
      <w:u w:val="none"/>
      <w:shd w:val="clear" w:color="auto" w:fill="FFFFFF"/>
      <w:lang w:val="ru-RU" w:eastAsia="x-none"/>
    </w:rPr>
  </w:style>
  <w:style w:type="character" w:customStyle="1" w:styleId="81">
    <w:name w:val="Основной текст + 81"/>
    <w:basedOn w:val="a3"/>
    <w:rsid w:val="001F337F"/>
    <w:rPr>
      <w:rFonts w:ascii="Calibri" w:eastAsia="Times New Roman" w:hAnsi="Calibri" w:cs="Calibri"/>
      <w:b/>
      <w:bCs/>
      <w:color w:val="000000"/>
      <w:spacing w:val="0"/>
      <w:w w:val="100"/>
      <w:position w:val="0"/>
      <w:sz w:val="17"/>
      <w:szCs w:val="17"/>
      <w:u w:val="none"/>
      <w:shd w:val="clear" w:color="auto" w:fill="FFFFFF"/>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3834</Words>
  <Characters>21855</Characters>
  <Application>Microsoft Office Word</Application>
  <DocSecurity>0</DocSecurity>
  <Lines>182</Lines>
  <Paragraphs>51</Paragraphs>
  <ScaleCrop>false</ScaleCrop>
  <Company/>
  <LinksUpToDate>false</LinksUpToDate>
  <CharactersWithSpaces>25638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c:subject>
  <dc:creator>Valja</dc:creator>
  <cp:lastModifiedBy>Valja</cp:lastModifiedBy>
  <cp:revision>2</cp:revision>
  <dcterms:created xsi:type="dcterms:W3CDTF">2023-01-02T15:33:00Z</dcterms:created>
  <dcterms:modified xsi:type="dcterms:W3CDTF">2023-01-02T15:33:00Z</dcterms:modified>
</cp:coreProperties>
</file>